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A5" w:rsidRPr="00DF7AA5" w:rsidRDefault="00DF7AA5" w:rsidP="00DF7A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ŠILUTĖS LOPŠELIO-DARŽELIO „ŽIBUTĖ“ </w:t>
      </w:r>
      <w:r w:rsidRPr="00282EBE">
        <w:rPr>
          <w:rFonts w:ascii="Times New Roman" w:hAnsi="Times New Roman" w:cs="Times New Roman"/>
          <w:b/>
          <w:sz w:val="24"/>
          <w:szCs w:val="24"/>
        </w:rPr>
        <w:t xml:space="preserve">2 PROCENTŲ GYVENTOJŲ PAJAMŲ MOKESČIO PARAMOS LĖŠŲ PANAUDOJIMAS </w:t>
      </w:r>
      <w:r w:rsidRPr="00DF7AA5">
        <w:rPr>
          <w:rFonts w:ascii="Times New Roman" w:hAnsi="Times New Roman" w:cs="Times New Roman"/>
          <w:b/>
          <w:sz w:val="24"/>
          <w:szCs w:val="24"/>
        </w:rPr>
        <w:t xml:space="preserve">2019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F7AA5">
        <w:rPr>
          <w:rFonts w:ascii="Times New Roman" w:hAnsi="Times New Roman" w:cs="Times New Roman"/>
          <w:b/>
          <w:sz w:val="24"/>
          <w:szCs w:val="24"/>
        </w:rPr>
        <w:t>.</w:t>
      </w:r>
    </w:p>
    <w:p w:rsidR="00DF7AA5" w:rsidRPr="006B0884" w:rsidRDefault="00DF7AA5" w:rsidP="00DF7A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836"/>
      </w:tblGrid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804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Pirkinių pavadinimas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Suma Eur</w:t>
            </w: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Likutis už 2017 m. 2% 2019.01.01.: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537,37</w:t>
            </w:r>
          </w:p>
        </w:tc>
      </w:tr>
      <w:tr w:rsidR="00DF7AA5" w:rsidRPr="00DF7AA5" w:rsidTr="00274D3B">
        <w:tc>
          <w:tcPr>
            <w:tcW w:w="7792" w:type="dxa"/>
            <w:gridSpan w:val="2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Iš jų 2019 m. išpirkta :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Jokarė</w:t>
            </w:r>
            <w:proofErr w:type="spellEnd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 (konstruktoriai)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UAB Baltijos Brasta (pertvaros dviejuose lopšelio tualetuose)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287,13</w:t>
            </w: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UAB Gudragalvis (žaislai)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 (žaislai)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 filialas (visų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vaikų draudimas nuo nelaimingų atsitikimų)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59,49</w:t>
            </w:r>
          </w:p>
        </w:tc>
      </w:tr>
      <w:tr w:rsidR="00DF7AA5" w:rsidRPr="00DF7AA5" w:rsidTr="00274D3B">
        <w:trPr>
          <w:trHeight w:val="240"/>
        </w:trPr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Už 2018 metus  gauta 1335,34 eurų 2019 metais.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AA5" w:rsidRPr="00DF7AA5" w:rsidTr="00274D3B">
        <w:trPr>
          <w:trHeight w:val="300"/>
        </w:trPr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Iš jų panaudota per 2019 m.: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125,10</w:t>
            </w: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FINI Institutas </w:t>
            </w:r>
            <w:proofErr w:type="spellStart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Radeče</w:t>
            </w:r>
            <w:proofErr w:type="spellEnd"/>
            <w:r w:rsidRPr="00DF7AA5">
              <w:rPr>
                <w:rFonts w:ascii="Times New Roman" w:hAnsi="Times New Roman" w:cs="Times New Roman"/>
                <w:sz w:val="24"/>
                <w:szCs w:val="24"/>
              </w:rPr>
              <w:t xml:space="preserve"> (11-tos priešmokyklinės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tarptautinis projektas su Slovėnija)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VĮ „Registrų centras“ (elektroninio parašo laikmena)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IŠ VISO  PER 2019 M. PANAUDOTA 2 %: 537,37+125,10=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7AA5">
              <w:rPr>
                <w:rFonts w:ascii="Times New Roman" w:hAnsi="Times New Roman" w:cs="Times New Roman"/>
                <w:b/>
                <w:sz w:val="40"/>
                <w:szCs w:val="40"/>
              </w:rPr>
              <w:t>662,47</w:t>
            </w:r>
          </w:p>
        </w:tc>
      </w:tr>
      <w:tr w:rsidR="00DF7AA5" w:rsidRPr="00DF7AA5" w:rsidTr="00274D3B">
        <w:tc>
          <w:tcPr>
            <w:tcW w:w="988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F7AA5" w:rsidRPr="00DF7AA5" w:rsidRDefault="00DF7AA5" w:rsidP="0027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Likutis 2020.01.01 :</w:t>
            </w:r>
          </w:p>
        </w:tc>
        <w:tc>
          <w:tcPr>
            <w:tcW w:w="1836" w:type="dxa"/>
          </w:tcPr>
          <w:p w:rsidR="00DF7AA5" w:rsidRPr="00DF7AA5" w:rsidRDefault="00DF7AA5" w:rsidP="0027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A5">
              <w:rPr>
                <w:rFonts w:ascii="Times New Roman" w:hAnsi="Times New Roman" w:cs="Times New Roman"/>
                <w:b/>
                <w:sz w:val="24"/>
                <w:szCs w:val="24"/>
              </w:rPr>
              <w:t>1210,24</w:t>
            </w:r>
          </w:p>
        </w:tc>
      </w:tr>
    </w:tbl>
    <w:p w:rsidR="00DF7AA5" w:rsidRDefault="00DF7AA5" w:rsidP="00DF7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AA5" w:rsidRDefault="00DF7AA5" w:rsidP="00DF7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7DD6" w:rsidRDefault="00BE7DD6"/>
    <w:sectPr w:rsidR="00BE7DD6" w:rsidSect="00282EBE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A5"/>
    <w:rsid w:val="00BE7DD6"/>
    <w:rsid w:val="00D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E7E"/>
  <w15:chartTrackingRefBased/>
  <w15:docId w15:val="{6FB538A8-887C-4901-81FA-3650A961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F7AA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F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2020-02-16T14:17:00Z</dcterms:created>
  <dcterms:modified xsi:type="dcterms:W3CDTF">2020-02-16T14:21:00Z</dcterms:modified>
</cp:coreProperties>
</file>