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b/>
          <w:kern w:val="3"/>
          <w:sz w:val="24"/>
          <w:szCs w:val="24"/>
          <w:lang w:eastAsia="lt-LT"/>
        </w:rPr>
      </w:pPr>
      <w:r w:rsidRPr="0010508E">
        <w:rPr>
          <w:rFonts w:ascii="Times New Roman" w:eastAsia="Times New Roman" w:hAnsi="Times New Roman" w:cs="Times New Roman"/>
          <w:b/>
          <w:kern w:val="3"/>
          <w:sz w:val="24"/>
          <w:szCs w:val="24"/>
          <w:lang w:eastAsia="lt-LT"/>
        </w:rPr>
        <w:t>ŠILUTĖS LOPŠELIS-DARŽELIS „ŽIBUTĖ“</w:t>
      </w:r>
    </w:p>
    <w:p w:rsidR="0010508E" w:rsidRPr="0010508E" w:rsidRDefault="0010508E" w:rsidP="0010508E">
      <w:pPr>
        <w:tabs>
          <w:tab w:val="left" w:pos="14656"/>
        </w:tabs>
        <w:suppressAutoHyphens/>
        <w:autoSpaceDN w:val="0"/>
        <w:ind w:firstLine="0"/>
        <w:jc w:val="center"/>
        <w:textAlignment w:val="baseline"/>
        <w:rPr>
          <w:rFonts w:ascii="Times New Roman" w:eastAsia="Times New Roman" w:hAnsi="Times New Roman" w:cs="Times New Roman"/>
          <w:kern w:val="3"/>
          <w:sz w:val="24"/>
          <w:szCs w:val="24"/>
          <w:lang w:eastAsia="lt-LT"/>
        </w:rPr>
      </w:pPr>
    </w:p>
    <w:p w:rsidR="0010508E" w:rsidRPr="0010508E" w:rsidRDefault="0010508E" w:rsidP="0010508E">
      <w:pPr>
        <w:tabs>
          <w:tab w:val="left" w:pos="14656"/>
        </w:tabs>
        <w:suppressAutoHyphens/>
        <w:autoSpaceDN w:val="0"/>
        <w:ind w:firstLine="0"/>
        <w:jc w:val="center"/>
        <w:textAlignment w:val="baseline"/>
        <w:rPr>
          <w:rFonts w:ascii="Times New Roman" w:eastAsia="Times New Roman" w:hAnsi="Times New Roman" w:cs="Times New Roman"/>
          <w:b/>
          <w:kern w:val="3"/>
          <w:sz w:val="24"/>
          <w:szCs w:val="20"/>
        </w:rPr>
      </w:pPr>
      <w:r w:rsidRPr="0010508E">
        <w:rPr>
          <w:rFonts w:ascii="Times New Roman" w:eastAsia="Times New Roman" w:hAnsi="Times New Roman" w:cs="Times New Roman"/>
          <w:b/>
          <w:kern w:val="3"/>
          <w:sz w:val="24"/>
          <w:szCs w:val="24"/>
          <w:lang w:eastAsia="lt-LT"/>
        </w:rPr>
        <w:t>RAIMONDOS JARUŠKEVIČIENĖS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2018 METŲ VEIKLOS ATASKAITA</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4"/>
          <w:lang w:eastAsia="lt-LT"/>
        </w:rPr>
      </w:pP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2019-01-15 Nr.</w:t>
      </w:r>
    </w:p>
    <w:p w:rsidR="0010508E" w:rsidRPr="0010508E" w:rsidRDefault="0010508E" w:rsidP="0010508E">
      <w:pPr>
        <w:tabs>
          <w:tab w:val="left" w:pos="3828"/>
        </w:tabs>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Šilutė</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I SKYRIUS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STRATEGINIO PLANO IR METINIO VEIKLOS PLANO ĮGYVENDINIMAS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b/>
          <w:kern w:val="3"/>
          <w:sz w:val="20"/>
          <w:szCs w:val="20"/>
          <w:lang w:eastAsia="lt-LT"/>
        </w:rPr>
      </w:pPr>
    </w:p>
    <w:tbl>
      <w:tblPr>
        <w:tblW w:w="9606" w:type="dxa"/>
        <w:tblInd w:w="-113" w:type="dxa"/>
        <w:tblLayout w:type="fixed"/>
        <w:tblCellMar>
          <w:left w:w="10" w:type="dxa"/>
          <w:right w:w="10" w:type="dxa"/>
        </w:tblCellMar>
        <w:tblLook w:val="0000" w:firstRow="0" w:lastRow="0" w:firstColumn="0" w:lastColumn="0" w:noHBand="0" w:noVBand="0"/>
      </w:tblPr>
      <w:tblGrid>
        <w:gridCol w:w="9606"/>
      </w:tblGrid>
      <w:tr w:rsidR="0010508E" w:rsidRPr="0010508E" w:rsidTr="00B50230">
        <w:tc>
          <w:tcPr>
            <w:tcW w:w="96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Šilutės lopšelio-darželio „Žibutė“</w:t>
            </w:r>
            <w:r w:rsidRPr="0010508E">
              <w:rPr>
                <w:rFonts w:ascii="Times New Roman" w:eastAsia="Times New Roman" w:hAnsi="Times New Roman" w:cs="Times New Roman"/>
                <w:kern w:val="3"/>
                <w:sz w:val="24"/>
                <w:szCs w:val="20"/>
              </w:rPr>
              <w:t xml:space="preserve"> savitumas - įstaiga dirbanti sveikatos tausojimo kryptimi.  Vyk-dant Ugdymo kokybės ir sporto plėtros programą, 2018 m. buvo tęsiamas </w:t>
            </w:r>
            <w:r w:rsidRPr="0010508E">
              <w:rPr>
                <w:rFonts w:ascii="Times New Roman" w:eastAsia="Times New Roman" w:hAnsi="Times New Roman" w:cs="Times New Roman"/>
                <w:kern w:val="3"/>
                <w:sz w:val="24"/>
                <w:szCs w:val="24"/>
                <w:lang w:eastAsia="lt-LT"/>
              </w:rPr>
              <w:t xml:space="preserve">strateginio tikslo - gerinti švietimo kokybę ir efektyvumą bei sudaryti sąlygas mokytis visą gyvenimą, įgyvendinimas. Išsi-keltas įstaigos veiklos tikslas - teikti kokybiškas švietimo paslaugas emociškai ir fiziškai saugioje aplinkoje. Formuojant strateginį ir metinį veiklos planus siekėme lopšelio-darželio veiklos pažan-gos. Strategija telkė bendruomenę, įtakojo pokyčius, siekė   komandos tobulėjimo, mokymosi, nau-jovių ieškant  darbo formų, efektyvesnių metodų.  </w:t>
            </w:r>
          </w:p>
          <w:p w:rsidR="00FD7331" w:rsidRDefault="0010508E" w:rsidP="0010508E">
            <w:pPr>
              <w:suppressAutoHyphens/>
              <w:autoSpaceDN w:val="0"/>
              <w:ind w:firstLine="0"/>
              <w:textAlignment w:val="baseline"/>
              <w:rPr>
                <w:rFonts w:ascii="Times New Roman" w:eastAsia="Times New Roman" w:hAnsi="Times New Roman" w:cs="Times New Roman"/>
                <w:kern w:val="3"/>
                <w:sz w:val="24"/>
                <w:szCs w:val="20"/>
              </w:rPr>
            </w:pPr>
            <w:r w:rsidRPr="00EA4879">
              <w:rPr>
                <w:rFonts w:ascii="Times New Roman" w:eastAsia="Times New Roman" w:hAnsi="Times New Roman" w:cs="Times New Roman"/>
                <w:kern w:val="3"/>
                <w:sz w:val="24"/>
                <w:szCs w:val="20"/>
              </w:rPr>
              <w:t>Pirmas strateginis tikslas - teikti kokybiškas bendrojo lavinimo paslaugas.</w:t>
            </w:r>
            <w:r w:rsidRPr="0010508E">
              <w:rPr>
                <w:rFonts w:ascii="Times New Roman" w:eastAsia="Times New Roman" w:hAnsi="Times New Roman" w:cs="Times New Roman"/>
                <w:kern w:val="3"/>
                <w:sz w:val="24"/>
                <w:szCs w:val="20"/>
              </w:rPr>
              <w:t xml:space="preserve"> Efektyviai   ir racionaliai   panaudoti finansiniai ir žmogiškieji ištekliai organizuojant ikimokyklinį ir priešmokyklinį ugdymą,</w:t>
            </w:r>
            <w:r w:rsidRPr="0010508E">
              <w:t xml:space="preserve"> </w:t>
            </w:r>
            <w:r w:rsidRPr="0010508E">
              <w:rPr>
                <w:rFonts w:ascii="Times New Roman" w:eastAsia="Times New Roman" w:hAnsi="Times New Roman" w:cs="Times New Roman"/>
                <w:kern w:val="3"/>
                <w:sz w:val="24"/>
                <w:szCs w:val="20"/>
              </w:rPr>
              <w:t>sveikatos stiprinimo programos vykdymą, švietimo pagalbą, specialiąją pedagoginę pagalbą kalbos ir kalbėjimo sutrikimų turintiems vaikams šiuolaikiškai aprūpintoje įstaigoje.  Pedagogams sudarytos sąlygos įsisavinti naujus darbo metodus, technologijas, didelį dėmesį  skirti vaikų sveikatai, specialiesiems poreikiams, įtraukiajam, pilietiniam ugdymui, kelti kvalifikaciją, bendradarbiauti su socialiniais partneriais, dalintis gerąja darbo patirtimi, diegti naują, ugdymo lauke, metodą.</w:t>
            </w:r>
            <w:r w:rsidRPr="0010508E">
              <w:rPr>
                <w:rFonts w:ascii="Times New Roman" w:eastAsia="Times New Roman" w:hAnsi="Times New Roman" w:cs="Times New Roman"/>
                <w:b/>
                <w:kern w:val="3"/>
                <w:sz w:val="24"/>
                <w:szCs w:val="20"/>
              </w:rPr>
              <w:t xml:space="preserve"> </w:t>
            </w:r>
            <w:r w:rsidR="00120D88">
              <w:rPr>
                <w:rFonts w:ascii="Times New Roman" w:eastAsia="Times New Roman" w:hAnsi="Times New Roman" w:cs="Times New Roman"/>
                <w:kern w:val="3"/>
                <w:sz w:val="24"/>
                <w:szCs w:val="20"/>
              </w:rPr>
              <w:t>Telkta bendruomenė</w:t>
            </w:r>
            <w:r w:rsidRPr="0010508E">
              <w:rPr>
                <w:rFonts w:ascii="Times New Roman" w:eastAsia="Times New Roman" w:hAnsi="Times New Roman" w:cs="Times New Roman"/>
                <w:kern w:val="3"/>
                <w:sz w:val="24"/>
                <w:szCs w:val="20"/>
              </w:rPr>
              <w:t xml:space="preserve"> skatinant tėvų bendradarbiavimą, socialinį įsitraukimą į vaiko ugdymo/si pro</w:t>
            </w:r>
            <w:r w:rsidR="00120D88">
              <w:rPr>
                <w:rFonts w:ascii="Times New Roman" w:eastAsia="Times New Roman" w:hAnsi="Times New Roman" w:cs="Times New Roman"/>
                <w:kern w:val="3"/>
                <w:sz w:val="24"/>
                <w:szCs w:val="20"/>
              </w:rPr>
              <w:t xml:space="preserve">cesą, individualios pažangos </w:t>
            </w:r>
            <w:r w:rsidRPr="0010508E">
              <w:rPr>
                <w:rFonts w:ascii="Times New Roman" w:eastAsia="Times New Roman" w:hAnsi="Times New Roman" w:cs="Times New Roman"/>
                <w:kern w:val="3"/>
                <w:sz w:val="24"/>
                <w:szCs w:val="20"/>
              </w:rPr>
              <w:t>vertinimą,  įsijungiant  į Lietuvos valstybės atkūrimo 100 - čio paminėjimo programas, iniciatyvas. Inicijuota gerosios patirties sklaida, gerinant ugdymo formų įvairovę, ugdymo/si pasiekimus. Atliktas Giluminis vidaus auditas lopšelio-darželio veiklos privalumų ir trūkumų nustatymui. 2018 metais nagrinėtas pagalbinis rodiklis - 3.2.3. specialiųjų poreikių vaikų ugdymo/si pažanga. 2018 metais ugdėme 21 specialiųjų poreikių vaiką. Teikta švietimo pagalba  kalbos ir kalbėjimo sutrikimų turintiems 30-ia</w:t>
            </w:r>
            <w:r w:rsidR="002609C6">
              <w:rPr>
                <w:rFonts w:ascii="Times New Roman" w:eastAsia="Times New Roman" w:hAnsi="Times New Roman" w:cs="Times New Roman"/>
                <w:kern w:val="3"/>
                <w:sz w:val="24"/>
                <w:szCs w:val="20"/>
              </w:rPr>
              <w:t>i vaikų, kompleksinė pagalba 11</w:t>
            </w:r>
            <w:bookmarkStart w:id="0" w:name="_GoBack"/>
            <w:bookmarkEnd w:id="0"/>
            <w:r w:rsidRPr="0010508E">
              <w:rPr>
                <w:rFonts w:ascii="Times New Roman" w:eastAsia="Times New Roman" w:hAnsi="Times New Roman" w:cs="Times New Roman"/>
                <w:kern w:val="3"/>
                <w:sz w:val="24"/>
                <w:szCs w:val="20"/>
              </w:rPr>
              <w:t xml:space="preserve"> vaikų su dideliais specialiaisiais poreikiais, judesio </w:t>
            </w:r>
            <w:r w:rsidR="002609C6">
              <w:rPr>
                <w:rFonts w:ascii="Times New Roman" w:eastAsia="Times New Roman" w:hAnsi="Times New Roman" w:cs="Times New Roman"/>
                <w:kern w:val="3"/>
                <w:sz w:val="24"/>
                <w:szCs w:val="20"/>
              </w:rPr>
              <w:t>korekcija,  gydomosios mankštos</w:t>
            </w:r>
            <w:r w:rsidRPr="0010508E">
              <w:rPr>
                <w:rFonts w:ascii="Times New Roman" w:eastAsia="Times New Roman" w:hAnsi="Times New Roman" w:cs="Times New Roman"/>
                <w:kern w:val="3"/>
                <w:sz w:val="24"/>
                <w:szCs w:val="20"/>
              </w:rPr>
              <w:t xml:space="preserve"> 31 vaik</w:t>
            </w:r>
            <w:r w:rsidR="00614EBC">
              <w:rPr>
                <w:rFonts w:ascii="Times New Roman" w:eastAsia="Times New Roman" w:hAnsi="Times New Roman" w:cs="Times New Roman"/>
                <w:kern w:val="3"/>
                <w:sz w:val="24"/>
                <w:szCs w:val="20"/>
              </w:rPr>
              <w:t>ui. Siekdami</w:t>
            </w:r>
            <w:r w:rsidR="00FD7331">
              <w:rPr>
                <w:rFonts w:ascii="Times New Roman" w:eastAsia="Times New Roman" w:hAnsi="Times New Roman" w:cs="Times New Roman"/>
                <w:kern w:val="3"/>
                <w:sz w:val="24"/>
                <w:szCs w:val="20"/>
              </w:rPr>
              <w:t xml:space="preserve"> kokybiško ugdymo p</w:t>
            </w:r>
            <w:r w:rsidR="00FD7331" w:rsidRPr="00FD7331">
              <w:rPr>
                <w:rFonts w:ascii="Times New Roman" w:eastAsia="Times New Roman" w:hAnsi="Times New Roman" w:cs="Times New Roman"/>
                <w:kern w:val="3"/>
                <w:sz w:val="24"/>
                <w:szCs w:val="20"/>
              </w:rPr>
              <w:t xml:space="preserve">edagogai tobulina kompetencijas, domisi ir pritaiko naujoves. </w:t>
            </w:r>
            <w:r w:rsidR="00FD7331">
              <w:rPr>
                <w:rFonts w:ascii="Times New Roman" w:eastAsia="Times New Roman" w:hAnsi="Times New Roman" w:cs="Times New Roman"/>
                <w:kern w:val="3"/>
                <w:sz w:val="24"/>
                <w:szCs w:val="20"/>
              </w:rPr>
              <w:t>M</w:t>
            </w:r>
            <w:r w:rsidRPr="0010508E">
              <w:rPr>
                <w:rFonts w:ascii="Times New Roman" w:eastAsia="Times New Roman" w:hAnsi="Times New Roman" w:cs="Times New Roman"/>
                <w:kern w:val="3"/>
                <w:sz w:val="24"/>
                <w:szCs w:val="20"/>
              </w:rPr>
              <w:t xml:space="preserve">odernizuojant ugdymą ir ugdymo procesą turime naudoti naująsias technologijas, bet esame  nepakankamai apsirūpinę kompiuterine ir organizacine technika,  grupėse nėra kompiuterių. </w:t>
            </w:r>
          </w:p>
          <w:p w:rsidR="0010508E" w:rsidRPr="0010508E" w:rsidRDefault="0010508E" w:rsidP="0010508E">
            <w:pPr>
              <w:suppressAutoHyphens/>
              <w:autoSpaceDN w:val="0"/>
              <w:ind w:firstLine="0"/>
              <w:textAlignment w:val="baseline"/>
              <w:rPr>
                <w:rFonts w:ascii="Times New Roman" w:eastAsia="Times New Roman" w:hAnsi="Times New Roman" w:cs="Times New Roman"/>
                <w:b/>
                <w:kern w:val="3"/>
                <w:sz w:val="24"/>
                <w:szCs w:val="20"/>
              </w:rPr>
            </w:pPr>
            <w:r w:rsidRPr="0010508E">
              <w:rPr>
                <w:rFonts w:ascii="Times New Roman" w:eastAsia="Times New Roman" w:hAnsi="Times New Roman" w:cs="Times New Roman"/>
                <w:kern w:val="3"/>
                <w:sz w:val="24"/>
                <w:szCs w:val="20"/>
              </w:rPr>
              <w:t>Antras strateginis tikslas - sukurti saugią ir sveiką ugdymosi aplinką. Šis tikslas įvykdytas nepilnai ne dėl nuo vadovo priklausančių priežasčių.</w:t>
            </w:r>
            <w:r w:rsidRPr="0010508E">
              <w:rPr>
                <w:rFonts w:ascii="Times New Roman" w:eastAsia="Times New Roman" w:hAnsi="Times New Roman" w:cs="Times New Roman"/>
                <w:b/>
                <w:kern w:val="3"/>
                <w:sz w:val="24"/>
                <w:szCs w:val="20"/>
              </w:rPr>
              <w:t xml:space="preserve"> </w:t>
            </w:r>
            <w:r w:rsidRPr="0010508E">
              <w:rPr>
                <w:rFonts w:ascii="Times New Roman" w:eastAsia="Times New Roman" w:hAnsi="Times New Roman" w:cs="Times New Roman"/>
                <w:kern w:val="3"/>
                <w:sz w:val="24"/>
                <w:szCs w:val="20"/>
              </w:rPr>
              <w:t xml:space="preserve">Buvo siekta 2018 m. veiklos plane  užsibrėžtų tikslų ir  uždavinių,  pagal galimybes kurti šiuolaikišką ir  estetišką, higienos reikalavimus atitinkančią, edukacinę aplinką. Gerinta aplinkos būklė: išmontuota dalis neatitinkamų Higienos normos reikalavimų įrengimų, remontuoti kiemo įrenginiai, reikalingi aktyviam vaikų fiziniam lavinimui, įsigyta vienos grupės ir vieno kabineto baldų, sporto inventorius, sudarytos tinkamos sąlygos inte-gruotis specialiųjų poreikių vaikams. Vaikų ugdymo kokybės gerinimui atnaujinta ir įsigyta žaislų, knygų, metodinių priemonių. Įstaiga palaipsniui modernizuojama. </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0"/>
              </w:rPr>
              <w:t xml:space="preserve">Įstaigai </w:t>
            </w:r>
            <w:r w:rsidRPr="0010508E">
              <w:rPr>
                <w:rFonts w:ascii="Times New Roman" w:eastAsia="Times New Roman" w:hAnsi="Times New Roman" w:cs="Times New Roman"/>
                <w:b/>
                <w:kern w:val="3"/>
                <w:sz w:val="24"/>
                <w:szCs w:val="20"/>
              </w:rPr>
              <w:t>būtina energetinė (pastato apšiltinimo ir vidaus šildymo sistemos) rekonstrukcija</w:t>
            </w:r>
            <w:r w:rsidRPr="0010508E">
              <w:rPr>
                <w:rFonts w:ascii="Times New Roman" w:eastAsia="Times New Roman" w:hAnsi="Times New Roman" w:cs="Times New Roman"/>
                <w:kern w:val="3"/>
                <w:sz w:val="24"/>
                <w:szCs w:val="20"/>
              </w:rPr>
              <w:t xml:space="preserve">. Vaikų grupėse,  esančiose galinėse pastato dalyse, sunku pasiekti reikiamą temperatūrą pagal HN 75:2016  reikalavimus. </w:t>
            </w:r>
            <w:r w:rsidRPr="0010508E">
              <w:rPr>
                <w:rFonts w:ascii="Times New Roman" w:eastAsia="Times New Roman" w:hAnsi="Times New Roman" w:cs="Times New Roman"/>
                <w:b/>
                <w:kern w:val="3"/>
                <w:sz w:val="24"/>
                <w:szCs w:val="20"/>
              </w:rPr>
              <w:t>Reikalingos lėšos</w:t>
            </w:r>
            <w:r w:rsidRPr="0010508E">
              <w:rPr>
                <w:rFonts w:ascii="Times New Roman" w:eastAsia="Times New Roman" w:hAnsi="Times New Roman" w:cs="Times New Roman"/>
                <w:kern w:val="3"/>
                <w:sz w:val="24"/>
                <w:szCs w:val="20"/>
              </w:rPr>
              <w:t xml:space="preserve"> teritorijos tvoros įsigijimui, elektros instaliacijos siste-mos atnaujinimui, įstaigos patalpų (virtuvės, grupės patalpų) einamajam remontui, trijų grupių persirengimo spintelių, lauko žaidimų aikštelių įrenginių įsigijimui.</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rPr>
              <w:t>Trečias strateginis tikslas - specialiųjų programų įgyvendinimas.</w:t>
            </w:r>
            <w:r w:rsidRPr="0010508E">
              <w:rPr>
                <w:rFonts w:ascii="Times New Roman" w:eastAsia="Times New Roman" w:hAnsi="Times New Roman" w:cs="Times New Roman"/>
                <w:b/>
                <w:kern w:val="3"/>
                <w:sz w:val="24"/>
                <w:szCs w:val="24"/>
              </w:rPr>
              <w:t xml:space="preserve"> </w:t>
            </w:r>
            <w:r w:rsidRPr="0010508E">
              <w:rPr>
                <w:rFonts w:ascii="Times New Roman" w:hAnsi="Times New Roman" w:cs="Times New Roman"/>
                <w:sz w:val="24"/>
                <w:szCs w:val="24"/>
              </w:rPr>
              <w:t xml:space="preserve">Užtikrintas maitinimo organi-zavimas lopšelyje-darželyje pagal naujus valgiaraščius. Tikslo įgyvendinimui kontroliuoti tėvų mokesčiai už vaikų maitinimą. </w:t>
            </w:r>
            <w:r w:rsidR="00CA6B58">
              <w:rPr>
                <w:rFonts w:ascii="Times New Roman" w:eastAsia="Times New Roman" w:hAnsi="Times New Roman" w:cs="Times New Roman"/>
                <w:kern w:val="3"/>
                <w:sz w:val="24"/>
                <w:szCs w:val="20"/>
              </w:rPr>
              <w:t>Bendradarbiauta</w:t>
            </w:r>
            <w:r w:rsidRPr="0010508E">
              <w:rPr>
                <w:rFonts w:ascii="Times New Roman" w:eastAsia="Times New Roman" w:hAnsi="Times New Roman" w:cs="Times New Roman"/>
                <w:kern w:val="3"/>
                <w:sz w:val="24"/>
                <w:szCs w:val="20"/>
              </w:rPr>
              <w:t xml:space="preserve"> su Užimtumo tarnyba prie Lietuv</w:t>
            </w:r>
            <w:r w:rsidR="00120D88">
              <w:rPr>
                <w:rFonts w:ascii="Times New Roman" w:eastAsia="Times New Roman" w:hAnsi="Times New Roman" w:cs="Times New Roman"/>
                <w:kern w:val="3"/>
                <w:sz w:val="24"/>
                <w:szCs w:val="20"/>
              </w:rPr>
              <w:t>os Respu</w:t>
            </w:r>
            <w:r w:rsidRPr="0010508E">
              <w:rPr>
                <w:rFonts w:ascii="Times New Roman" w:eastAsia="Times New Roman" w:hAnsi="Times New Roman" w:cs="Times New Roman"/>
                <w:kern w:val="3"/>
                <w:sz w:val="24"/>
                <w:szCs w:val="20"/>
              </w:rPr>
              <w:t xml:space="preserve">blikos socialinės apsaugos ir darbo ministerijos, Klaipėdos klientų aptarnavimo departamento Šilutės </w:t>
            </w:r>
            <w:r w:rsidRPr="0010508E">
              <w:rPr>
                <w:rFonts w:ascii="Times New Roman" w:eastAsia="Times New Roman" w:hAnsi="Times New Roman" w:cs="Times New Roman"/>
                <w:kern w:val="3"/>
                <w:sz w:val="24"/>
                <w:szCs w:val="20"/>
              </w:rPr>
              <w:lastRenderedPageBreak/>
              <w:t xml:space="preserve">skyriumi, su Šilutės rajono savivaldybe dėl Užimtumo didinimo programos </w:t>
            </w:r>
            <w:r w:rsidR="00CA6B58">
              <w:rPr>
                <w:rFonts w:ascii="Times New Roman" w:eastAsia="Times New Roman" w:hAnsi="Times New Roman" w:cs="Times New Roman"/>
                <w:kern w:val="3"/>
                <w:sz w:val="24"/>
                <w:szCs w:val="20"/>
              </w:rPr>
              <w:t>vykdymo. Atnaujinta</w:t>
            </w:r>
            <w:r w:rsidRPr="0010508E">
              <w:rPr>
                <w:rFonts w:ascii="Times New Roman" w:eastAsia="Times New Roman" w:hAnsi="Times New Roman" w:cs="Times New Roman"/>
                <w:kern w:val="3"/>
                <w:sz w:val="24"/>
                <w:szCs w:val="20"/>
              </w:rPr>
              <w:t xml:space="preserve"> </w:t>
            </w:r>
            <w:r w:rsidR="00CA6B58">
              <w:rPr>
                <w:rFonts w:ascii="Times New Roman" w:eastAsia="Times New Roman" w:hAnsi="Times New Roman" w:cs="Times New Roman"/>
                <w:kern w:val="3"/>
                <w:sz w:val="24"/>
                <w:szCs w:val="20"/>
              </w:rPr>
              <w:t>ugdomoji aplinka</w:t>
            </w:r>
            <w:r w:rsidRPr="0010508E">
              <w:rPr>
                <w:rFonts w:ascii="Times New Roman" w:eastAsia="Times New Roman" w:hAnsi="Times New Roman" w:cs="Times New Roman"/>
                <w:kern w:val="3"/>
                <w:sz w:val="24"/>
                <w:szCs w:val="20"/>
              </w:rPr>
              <w:t>. Atliktas minimalus einamasis remontas. Įdarbintas vienas pedagogas pagal ESF projekto "Tapk - tavo ateities perspektyvų kūrimas" įdarbinimą subsidijuojant.</w:t>
            </w:r>
          </w:p>
          <w:p w:rsidR="0010508E" w:rsidRPr="0010508E" w:rsidRDefault="0010508E" w:rsidP="0010508E">
            <w:pPr>
              <w:suppressAutoHyphens/>
              <w:autoSpaceDN w:val="0"/>
              <w:ind w:firstLine="0"/>
              <w:textAlignment w:val="baseline"/>
            </w:pPr>
            <w:r w:rsidRPr="0010508E">
              <w:rPr>
                <w:rFonts w:ascii="Times New Roman" w:eastAsia="Times New Roman" w:hAnsi="Times New Roman" w:cs="Times New Roman"/>
                <w:b/>
                <w:kern w:val="3"/>
                <w:sz w:val="24"/>
                <w:szCs w:val="20"/>
              </w:rPr>
              <w:t>Lopšelio-darželio pasiekimai 2018 metais:</w:t>
            </w:r>
            <w:r w:rsidRPr="0010508E">
              <w:t xml:space="preserve"> </w:t>
            </w:r>
          </w:p>
          <w:p w:rsidR="0010508E" w:rsidRPr="0010508E" w:rsidRDefault="0010508E" w:rsidP="0010508E">
            <w:pPr>
              <w:numPr>
                <w:ilvl w:val="0"/>
                <w:numId w:val="1"/>
              </w:numPr>
              <w:suppressAutoHyphens/>
              <w:autoSpaceDN w:val="0"/>
              <w:contextualSpacing/>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0"/>
              </w:rPr>
              <w:t xml:space="preserve">2018 m. gruodžio 31 d. lopšelyje-darželyje ugdėsi jau 184 vaikai. </w:t>
            </w:r>
          </w:p>
          <w:p w:rsidR="0010508E" w:rsidRPr="0010508E" w:rsidRDefault="0010508E" w:rsidP="0010508E">
            <w:pPr>
              <w:numPr>
                <w:ilvl w:val="0"/>
                <w:numId w:val="1"/>
              </w:numPr>
              <w:suppressAutoHyphens/>
              <w:autoSpaceDN w:val="0"/>
              <w:contextualSpacing/>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0"/>
              </w:rPr>
              <w:t>Veiklos įsivertinimo rodikliai panaudoti veiklos pažangos siekimui.</w:t>
            </w:r>
          </w:p>
          <w:p w:rsidR="0010508E" w:rsidRPr="0010508E" w:rsidRDefault="0010508E" w:rsidP="0010508E">
            <w:pPr>
              <w:numPr>
                <w:ilvl w:val="0"/>
                <w:numId w:val="1"/>
              </w:numPr>
              <w:suppressAutoHyphens/>
              <w:autoSpaceDN w:val="0"/>
              <w:contextualSpacing/>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0"/>
              </w:rPr>
              <w:t xml:space="preserve">Pradėtas naudoti naujas ugdymo lauke metodas. </w:t>
            </w:r>
          </w:p>
          <w:p w:rsidR="0010508E" w:rsidRPr="0010508E" w:rsidRDefault="0010508E" w:rsidP="0010508E">
            <w:pPr>
              <w:numPr>
                <w:ilvl w:val="0"/>
                <w:numId w:val="1"/>
              </w:numPr>
              <w:suppressAutoHyphens/>
              <w:autoSpaceDN w:val="0"/>
              <w:contextualSpacing/>
              <w:textAlignment w:val="baseline"/>
              <w:rPr>
                <w:rFonts w:ascii="Times New Roman" w:hAnsi="Times New Roman" w:cs="Times New Roman"/>
                <w:sz w:val="24"/>
                <w:szCs w:val="24"/>
              </w:rPr>
            </w:pPr>
            <w:r w:rsidRPr="0010508E">
              <w:rPr>
                <w:rFonts w:ascii="Times New Roman" w:eastAsia="Times New Roman" w:hAnsi="Times New Roman" w:cs="Times New Roman"/>
                <w:kern w:val="3"/>
                <w:sz w:val="24"/>
                <w:szCs w:val="20"/>
              </w:rPr>
              <w:t>Geroji darbo patirtis skleista rajone, respublikoje (atvira veikla, pranešimai, iniciatyvos)</w:t>
            </w:r>
            <w:r w:rsidRPr="0010508E">
              <w:rPr>
                <w:rFonts w:ascii="Times New Roman" w:eastAsia="Times New Roman" w:hAnsi="Times New Roman" w:cs="Times New Roman"/>
                <w:kern w:val="3"/>
                <w:sz w:val="24"/>
                <w:szCs w:val="24"/>
              </w:rPr>
              <w:t>.</w:t>
            </w:r>
            <w:r w:rsidRPr="0010508E">
              <w:rPr>
                <w:rFonts w:ascii="Times New Roman" w:hAnsi="Times New Roman" w:cs="Times New Roman"/>
                <w:sz w:val="24"/>
                <w:szCs w:val="24"/>
              </w:rPr>
              <w:t xml:space="preserve"> </w:t>
            </w:r>
          </w:p>
          <w:p w:rsidR="0010508E" w:rsidRPr="0010508E" w:rsidRDefault="0010508E" w:rsidP="0010508E">
            <w:pPr>
              <w:numPr>
                <w:ilvl w:val="0"/>
                <w:numId w:val="1"/>
              </w:numPr>
              <w:suppressAutoHyphens/>
              <w:autoSpaceDN w:val="0"/>
              <w:contextualSpacing/>
              <w:textAlignment w:val="baseline"/>
              <w:rPr>
                <w:rFonts w:ascii="Times New Roman" w:hAnsi="Times New Roman" w:cs="Times New Roman"/>
                <w:sz w:val="24"/>
                <w:szCs w:val="24"/>
              </w:rPr>
            </w:pPr>
            <w:r w:rsidRPr="0010508E">
              <w:rPr>
                <w:rFonts w:ascii="Times New Roman" w:hAnsi="Times New Roman" w:cs="Times New Roman"/>
                <w:sz w:val="24"/>
                <w:szCs w:val="24"/>
              </w:rPr>
              <w:t>Grupės pedagogų straipsnis Gerosios patirties knygoje „Misija: vaikų sveikatos kompeten-</w:t>
            </w:r>
          </w:p>
          <w:p w:rsidR="0010508E" w:rsidRPr="0010508E" w:rsidRDefault="0010508E" w:rsidP="0010508E">
            <w:pPr>
              <w:suppressAutoHyphens/>
              <w:autoSpaceDN w:val="0"/>
              <w:ind w:firstLine="0"/>
              <w:textAlignment w:val="baseline"/>
              <w:rPr>
                <w:rFonts w:ascii="Times New Roman" w:hAnsi="Times New Roman" w:cs="Times New Roman"/>
                <w:sz w:val="24"/>
                <w:szCs w:val="24"/>
              </w:rPr>
            </w:pPr>
            <w:r w:rsidRPr="0010508E">
              <w:rPr>
                <w:rFonts w:ascii="Times New Roman" w:hAnsi="Times New Roman" w:cs="Times New Roman"/>
                <w:sz w:val="24"/>
                <w:szCs w:val="24"/>
              </w:rPr>
              <w:t xml:space="preserve">cija“ (2018 m.), skirtoje „Sveika mokykla “ 25-mečiui paminėti.  </w:t>
            </w:r>
          </w:p>
          <w:p w:rsidR="0010508E" w:rsidRPr="0010508E" w:rsidRDefault="0010508E" w:rsidP="0010508E">
            <w:pPr>
              <w:numPr>
                <w:ilvl w:val="0"/>
                <w:numId w:val="2"/>
              </w:numPr>
              <w:suppressAutoHyphens/>
              <w:autoSpaceDN w:val="0"/>
              <w:contextualSpacing/>
              <w:textAlignment w:val="baseline"/>
              <w:rPr>
                <w:rFonts w:ascii="Times New Roman" w:hAnsi="Times New Roman" w:cs="Times New Roman"/>
                <w:sz w:val="24"/>
                <w:szCs w:val="24"/>
              </w:rPr>
            </w:pPr>
            <w:r w:rsidRPr="0010508E">
              <w:rPr>
                <w:rFonts w:ascii="Times New Roman" w:hAnsi="Times New Roman" w:cs="Times New Roman"/>
                <w:sz w:val="24"/>
                <w:szCs w:val="24"/>
              </w:rPr>
              <w:t xml:space="preserve">Dalyvaujame tarptautiniame projekte su Slovėnija „Pasakyk pasauliui labas“. </w:t>
            </w:r>
          </w:p>
          <w:p w:rsidR="0010508E" w:rsidRPr="0010508E" w:rsidRDefault="0010508E" w:rsidP="0010508E">
            <w:pPr>
              <w:numPr>
                <w:ilvl w:val="0"/>
                <w:numId w:val="2"/>
              </w:numPr>
              <w:suppressAutoHyphens/>
              <w:autoSpaceDN w:val="0"/>
              <w:contextualSpacing/>
              <w:textAlignment w:val="baseline"/>
              <w:rPr>
                <w:rFonts w:ascii="Times New Roman" w:eastAsia="Times New Roman" w:hAnsi="Times New Roman" w:cs="Times New Roman"/>
                <w:kern w:val="3"/>
                <w:sz w:val="24"/>
                <w:szCs w:val="24"/>
              </w:rPr>
            </w:pPr>
            <w:r w:rsidRPr="0010508E">
              <w:rPr>
                <w:rFonts w:ascii="Times New Roman" w:hAnsi="Times New Roman" w:cs="Times New Roman"/>
                <w:sz w:val="24"/>
                <w:szCs w:val="24"/>
              </w:rPr>
              <w:t>Esame Lietuvos tautinio olimpinio komiteto (LTOK), Respublikinės Ikimokyklinio Ugdy-</w:t>
            </w:r>
          </w:p>
          <w:p w:rsidR="0010508E" w:rsidRPr="0010508E" w:rsidRDefault="0010508E" w:rsidP="0010508E">
            <w:pPr>
              <w:suppressAutoHyphens/>
              <w:autoSpaceDN w:val="0"/>
              <w:ind w:firstLine="0"/>
              <w:textAlignment w:val="baseline"/>
              <w:rPr>
                <w:rFonts w:ascii="Times New Roman" w:hAnsi="Times New Roman" w:cs="Times New Roman"/>
                <w:sz w:val="24"/>
                <w:szCs w:val="24"/>
              </w:rPr>
            </w:pPr>
            <w:r w:rsidRPr="0010508E">
              <w:rPr>
                <w:rFonts w:ascii="Times New Roman" w:hAnsi="Times New Roman" w:cs="Times New Roman"/>
                <w:sz w:val="24"/>
                <w:szCs w:val="24"/>
              </w:rPr>
              <w:t xml:space="preserve">mo Kūno Kultūros Pedagogų asociacijos (RIUKKPA) projektų aktyvūs dalyviai. </w:t>
            </w:r>
          </w:p>
          <w:p w:rsidR="0010508E" w:rsidRPr="0010508E" w:rsidRDefault="0010508E" w:rsidP="0010508E">
            <w:pPr>
              <w:numPr>
                <w:ilvl w:val="0"/>
                <w:numId w:val="3"/>
              </w:numPr>
              <w:suppressAutoHyphens/>
              <w:autoSpaceDN w:val="0"/>
              <w:contextualSpacing/>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Atnaujinta materialinė bazė už 11 964 Eur (naujai įkurtos 1-os grupės, 1-o kabineto baldai,</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priemonės ugdomajai veiklai, žaislai, daugiafunkcinis spausdintuvas,</w:t>
            </w:r>
            <w:r w:rsidRPr="0010508E">
              <w:t xml:space="preserve"> r</w:t>
            </w:r>
            <w:r w:rsidRPr="0010508E">
              <w:rPr>
                <w:rFonts w:ascii="Times New Roman" w:eastAsia="Times New Roman" w:hAnsi="Times New Roman" w:cs="Times New Roman"/>
                <w:kern w:val="3"/>
                <w:sz w:val="24"/>
                <w:szCs w:val="24"/>
              </w:rPr>
              <w:t>oletai 4-ių grupių langams, patalynė ir 7 kilimai), įsigyta kitų priemonių ir paslaugų (išskyrus komunalines) už 8 680 Eur. Iš viso panaudota 20 644 Eur.</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0"/>
              </w:rPr>
              <w:t>Lopšelio-darželio 2018 m. veiklos planas įgyvendintas.</w:t>
            </w:r>
            <w:r w:rsidRPr="0010508E">
              <w:t xml:space="preserve"> </w:t>
            </w:r>
          </w:p>
        </w:tc>
      </w:tr>
    </w:tbl>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b/>
          <w:kern w:val="3"/>
          <w:sz w:val="20"/>
          <w:szCs w:val="20"/>
          <w:lang w:eastAsia="lt-LT"/>
        </w:rPr>
      </w:pP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II SKYRIUS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METŲ VEIKLOS UŽDUOTYS, REZULTATAI IR RODIKLIAI</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tabs>
          <w:tab w:val="left" w:pos="284"/>
        </w:tabs>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1.</w:t>
      </w:r>
      <w:r w:rsidRPr="0010508E">
        <w:rPr>
          <w:rFonts w:ascii="Times New Roman" w:eastAsia="Times New Roman" w:hAnsi="Times New Roman" w:cs="Times New Roman"/>
          <w:b/>
          <w:kern w:val="3"/>
          <w:sz w:val="24"/>
          <w:szCs w:val="24"/>
          <w:lang w:eastAsia="lt-LT"/>
        </w:rPr>
        <w:tab/>
        <w:t>Pagrindiniai praėjusių metų veiklos rezultatai</w:t>
      </w:r>
    </w:p>
    <w:tbl>
      <w:tblPr>
        <w:tblW w:w="9385" w:type="dxa"/>
        <w:tblInd w:w="-5" w:type="dxa"/>
        <w:tblLayout w:type="fixed"/>
        <w:tblCellMar>
          <w:left w:w="10" w:type="dxa"/>
          <w:right w:w="10" w:type="dxa"/>
        </w:tblCellMar>
        <w:tblLook w:val="0000" w:firstRow="0" w:lastRow="0" w:firstColumn="0" w:lastColumn="0" w:noHBand="0" w:noVBand="0"/>
      </w:tblPr>
      <w:tblGrid>
        <w:gridCol w:w="1843"/>
        <w:gridCol w:w="2835"/>
        <w:gridCol w:w="2268"/>
        <w:gridCol w:w="2439"/>
      </w:tblGrid>
      <w:tr w:rsidR="0010508E" w:rsidRPr="0010508E" w:rsidTr="00B50230">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Metų užduotys (toliau – užduotys)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Siektini rezultatai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Rezultatų vertinimo rodikliai (kuriais vadovaujantis vertinama, ar nustatytos užduotys įvykdytos)</w:t>
            </w: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Pasiekti rezultatai ir jų rodikliai</w:t>
            </w:r>
          </w:p>
        </w:tc>
      </w:tr>
      <w:tr w:rsidR="0010508E" w:rsidRPr="0010508E" w:rsidTr="00B50230">
        <w:tc>
          <w:tcPr>
            <w:tcW w:w="1843"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2.1. Inicijuoti švietimo kokbės gerinimą vydant lopšelio-darželio  veiklos įsiverti-nimą.</w:t>
            </w:r>
          </w:p>
        </w:tc>
        <w:tc>
          <w:tcPr>
            <w:tcW w:w="2835"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Įstaigoje kasmet atlieka-mas veiklos kokybės įsive-rtinimas, veikla planuoja-ma atsižvelgiant į tyrimų duomenis.</w:t>
            </w:r>
          </w:p>
          <w:p w:rsidR="0010508E" w:rsidRPr="0010508E" w:rsidRDefault="00CA6B58" w:rsidP="0010508E">
            <w:pPr>
              <w:widowControl w:val="0"/>
              <w:suppressAutoHyphens/>
              <w:autoSpaceDN w:val="0"/>
              <w:ind w:firstLine="0"/>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4"/>
                <w:szCs w:val="24"/>
              </w:rPr>
              <w:t>Atnaujintas lopšelio-dar</w:t>
            </w:r>
            <w:r w:rsidR="0010508E" w:rsidRPr="0010508E">
              <w:rPr>
                <w:rFonts w:ascii="Times New Roman" w:eastAsia="Times New Roman" w:hAnsi="Times New Roman" w:cs="Times New Roman"/>
                <w:kern w:val="3"/>
                <w:sz w:val="24"/>
                <w:szCs w:val="24"/>
              </w:rPr>
              <w:t>že</w:t>
            </w:r>
            <w:r>
              <w:rPr>
                <w:rFonts w:ascii="Times New Roman" w:eastAsia="Times New Roman" w:hAnsi="Times New Roman" w:cs="Times New Roman"/>
                <w:kern w:val="3"/>
                <w:sz w:val="24"/>
                <w:szCs w:val="24"/>
              </w:rPr>
              <w:t>-lio veiklos kokybės įsi</w:t>
            </w:r>
            <w:r w:rsidR="0010508E" w:rsidRPr="0010508E">
              <w:rPr>
                <w:rFonts w:ascii="Times New Roman" w:eastAsia="Times New Roman" w:hAnsi="Times New Roman" w:cs="Times New Roman"/>
                <w:kern w:val="3"/>
                <w:sz w:val="24"/>
                <w:szCs w:val="24"/>
              </w:rPr>
              <w:t>ver</w:t>
            </w:r>
            <w:r>
              <w:rPr>
                <w:rFonts w:ascii="Times New Roman" w:eastAsia="Times New Roman" w:hAnsi="Times New Roman" w:cs="Times New Roman"/>
                <w:kern w:val="3"/>
                <w:sz w:val="24"/>
                <w:szCs w:val="24"/>
              </w:rPr>
              <w:t>-</w:t>
            </w:r>
            <w:r w:rsidR="0010508E" w:rsidRPr="0010508E">
              <w:rPr>
                <w:rFonts w:ascii="Times New Roman" w:eastAsia="Times New Roman" w:hAnsi="Times New Roman" w:cs="Times New Roman"/>
                <w:kern w:val="3"/>
                <w:sz w:val="24"/>
                <w:szCs w:val="24"/>
              </w:rPr>
              <w:t>tinimo aprašas;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Atliktas  Specialiųjų po-reikių vaikų ugdymosi pa-žangos giluminis vertini-mas: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išvados ir rekomendaci-jos</w:t>
            </w:r>
            <w:r w:rsidRPr="0010508E">
              <w:rPr>
                <w:rFonts w:ascii="Times New Roman" w:eastAsia="Times New Roman" w:hAnsi="Times New Roman" w:cs="Times New Roman"/>
                <w:kern w:val="3"/>
                <w:sz w:val="28"/>
                <w:szCs w:val="28"/>
              </w:rPr>
              <w:t xml:space="preserve"> </w:t>
            </w:r>
            <w:r w:rsidRPr="0010508E">
              <w:rPr>
                <w:rFonts w:ascii="Times New Roman" w:eastAsia="Times New Roman" w:hAnsi="Times New Roman" w:cs="Times New Roman"/>
                <w:kern w:val="3"/>
                <w:sz w:val="24"/>
                <w:szCs w:val="24"/>
              </w:rPr>
              <w:t>pristatytos bendruome-nei,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nustatytos veiklos koky-bės sėkmės ir trukdžiai;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numatytos tobulintinos sritys.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Atliktas bendruomenės ty-rimas dėl lopšelio-darželio švietimo paslaugų poreikio ir kokybės.</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 xml:space="preserve">Iki lapkričio 15 d. įstaigos taryboje pri-imtas sprendimas dėl lopšelio-darželio vei-klos tobulinimo krypčių. </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Iki rugsėjo 1 d atnau-jintas lopšelio-darže-lio veiklos kokybės įsivertinimo aprašas.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Veiklos kokybės įsi-vertinimo  rezultatai ir tobulinimo kryptys skelbiami viešai įs-taigos internetinėje svetainėje.</w:t>
            </w:r>
          </w:p>
          <w:p w:rsidR="0010508E" w:rsidRPr="0010508E" w:rsidRDefault="0010508E" w:rsidP="0010508E">
            <w:pPr>
              <w:widowControl w:val="0"/>
              <w:suppressAutoHyphens/>
              <w:autoSpaceDN w:val="0"/>
              <w:ind w:firstLine="0"/>
              <w:jc w:val="left"/>
              <w:textAlignment w:val="baseline"/>
              <w:rPr>
                <w:rFonts w:ascii="Times New Roman" w:eastAsia="Times New Roman" w:hAnsi="Times New Roman" w:cs="Times New Roman"/>
                <w:kern w:val="3"/>
                <w:sz w:val="24"/>
                <w:szCs w:val="24"/>
              </w:rPr>
            </w:pP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Inicijavau Platųjį ir Giluminį veiklos koky-bės įsivertinimą – audi-tą. 2018 m. pasirinko-me vieną iš trūkumų 3.2.3. rodiklį „Specia-liųjų poreikių vaikų ugdymo/si pažanga“. 2018 m. IV ketv. atlik-tas Platusis auditas. Nutarta 2019 metais Giluminiam auditui pasirinkti veiklos ro-diklį 4.2.4. „Vaiko sveikatos stiprinimas“.</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2018 m. gruodžio mėn. veiklos kokybės įsi-vertinimo  rezultatai ir tobulinimo kryptys pristatytos pedagogų tarybos posėdyje, pa-skelbtos viešai įstaigos </w:t>
            </w:r>
            <w:r w:rsidRPr="0010508E">
              <w:rPr>
                <w:rFonts w:ascii="Times New Roman" w:eastAsia="Times New Roman" w:hAnsi="Times New Roman" w:cs="Times New Roman"/>
                <w:kern w:val="3"/>
                <w:sz w:val="24"/>
                <w:szCs w:val="24"/>
                <w:lang w:eastAsia="lt-LT"/>
              </w:rPr>
              <w:lastRenderedPageBreak/>
              <w:t>internetinėje svetainė-je.</w:t>
            </w:r>
          </w:p>
        </w:tc>
      </w:tr>
      <w:tr w:rsidR="0010508E" w:rsidRPr="0010508E" w:rsidTr="00B50230">
        <w:tc>
          <w:tcPr>
            <w:tcW w:w="1843"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lastRenderedPageBreak/>
              <w:t>2.2. Administruoti lopšelio-darželio interneto svetai-nę.</w:t>
            </w:r>
          </w:p>
        </w:tc>
        <w:tc>
          <w:tcPr>
            <w:tcW w:w="2835"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xml:space="preserve">Lopšelio-darželio interneto svetainė tvarkoma </w:t>
            </w:r>
            <w:r w:rsidR="00CA6B58">
              <w:rPr>
                <w:rFonts w:ascii="Times New Roman" w:eastAsia="Times New Roman" w:hAnsi="Times New Roman" w:cs="Times New Roman"/>
                <w:kern w:val="3"/>
                <w:sz w:val="24"/>
                <w:szCs w:val="24"/>
              </w:rPr>
              <w:t>vado-</w:t>
            </w:r>
            <w:r w:rsidRPr="0010508E">
              <w:rPr>
                <w:rFonts w:ascii="Times New Roman" w:eastAsia="Times New Roman" w:hAnsi="Times New Roman" w:cs="Times New Roman"/>
                <w:kern w:val="3"/>
                <w:sz w:val="24"/>
                <w:szCs w:val="24"/>
              </w:rPr>
              <w:t>vaujantis Bendrųjų reika-lavimų valstybės ir saviva-ldybių institucijų ir įstaigų interneto svetainėms apra-šu.</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Tinklalapis perkeltas į kitą serverį ir nuolat atnaujina-ma aktuali informacija.</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ind w:firstLine="0"/>
              <w:rPr>
                <w:rFonts w:ascii="Times New Roman" w:eastAsia="Times New Roman" w:hAnsi="Times New Roman" w:cs="Times New Roman"/>
                <w:sz w:val="24"/>
                <w:szCs w:val="24"/>
              </w:rPr>
            </w:pPr>
            <w:r w:rsidRPr="0010508E">
              <w:rPr>
                <w:rFonts w:ascii="Times New Roman" w:eastAsia="Times New Roman" w:hAnsi="Times New Roman" w:cs="Times New Roman"/>
                <w:sz w:val="24"/>
                <w:szCs w:val="24"/>
              </w:rPr>
              <w:t xml:space="preserve">Iki 2018-07-01 įstai-gos svetainė perkelta į kitą serverį ir  kore-guota. </w:t>
            </w:r>
          </w:p>
          <w:p w:rsidR="0010508E" w:rsidRPr="0010508E" w:rsidRDefault="0010508E" w:rsidP="0010508E">
            <w:pPr>
              <w:ind w:firstLine="0"/>
              <w:rPr>
                <w:rFonts w:ascii="Times New Roman" w:eastAsia="Times New Roman" w:hAnsi="Times New Roman" w:cs="Times New Roman"/>
                <w:sz w:val="24"/>
                <w:szCs w:val="24"/>
                <w:lang w:eastAsia="lt-LT"/>
              </w:rPr>
            </w:pPr>
            <w:r w:rsidRPr="0010508E">
              <w:rPr>
                <w:rFonts w:ascii="Times New Roman" w:eastAsia="Times New Roman" w:hAnsi="Times New Roman" w:cs="Times New Roman"/>
                <w:sz w:val="24"/>
                <w:szCs w:val="24"/>
                <w:lang w:eastAsia="lt-LT"/>
              </w:rPr>
              <w:t xml:space="preserve">Svetainėje talpinama lopšelio-darželio in-formacija yra išsami, aiški, vieša. </w:t>
            </w: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Svetainė perkelta 2018 m. III-me ketv., atitin-ka bendruosius reika-lavimus, informacija nuolat atnaujinama.</w:t>
            </w:r>
          </w:p>
        </w:tc>
      </w:tr>
      <w:tr w:rsidR="0010508E" w:rsidRPr="0010508E" w:rsidTr="00B50230">
        <w:tc>
          <w:tcPr>
            <w:tcW w:w="1843" w:type="dxa"/>
            <w:tcBorders>
              <w:top w:val="single" w:sz="8" w:space="0" w:color="00000A"/>
              <w:left w:val="single" w:sz="8" w:space="0" w:color="00000A"/>
              <w:bottom w:val="single" w:sz="4"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jc w:val="left"/>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2.3. Pagerinti ugdymo aplinką lauko erdvėje.</w:t>
            </w:r>
          </w:p>
        </w:tc>
        <w:tc>
          <w:tcPr>
            <w:tcW w:w="2835" w:type="dxa"/>
            <w:tcBorders>
              <w:top w:val="single" w:sz="8" w:space="0" w:color="00000A"/>
              <w:left w:val="single" w:sz="8" w:space="0" w:color="00000A"/>
              <w:bottom w:val="single" w:sz="4"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Užtikrinama saugi lauko aplinka  vaikams, vado-vaujantis Higienos nor-mos, Bendraisiais saugos reikalavimais.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Atnaujinti: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 edukacinę erdvę-svei-katos takas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- 3 įrengimus- supynę, pakabinamą balkį ir gim-nastikos įrangą.</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Suremontuoti: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3 suoliukai,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xml:space="preserve">1  lauko įrenginys, </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xml:space="preserve">5 smėlio dėžės, </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 xml:space="preserve">3 smėlio dėžėse pakeistas smėlis; </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Išmontuotos dviejų  žai-dimų aikštelių čiuožyk-los.</w:t>
            </w:r>
          </w:p>
        </w:tc>
        <w:tc>
          <w:tcPr>
            <w:tcW w:w="2268" w:type="dxa"/>
            <w:tcBorders>
              <w:top w:val="single" w:sz="8" w:space="0" w:color="00000A"/>
              <w:left w:val="single" w:sz="8" w:space="0" w:color="00000A"/>
              <w:bottom w:val="single" w:sz="4" w:space="0" w:color="00000A"/>
              <w:right w:val="single" w:sz="8" w:space="0" w:color="00000A"/>
            </w:tcBorders>
            <w:shd w:val="clear" w:color="auto" w:fill="auto"/>
            <w:tcMar>
              <w:top w:w="0" w:type="dxa"/>
              <w:left w:w="113" w:type="dxa"/>
              <w:bottom w:w="0" w:type="dxa"/>
              <w:right w:w="108" w:type="dxa"/>
            </w:tcMar>
          </w:tcPr>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4"/>
                <w:szCs w:val="24"/>
              </w:rPr>
            </w:pPr>
            <w:r w:rsidRPr="0010508E">
              <w:rPr>
                <w:rFonts w:ascii="Times New Roman" w:eastAsia="Times New Roman" w:hAnsi="Times New Roman" w:cs="Times New Roman"/>
                <w:kern w:val="3"/>
                <w:sz w:val="24"/>
                <w:szCs w:val="24"/>
              </w:rPr>
              <w:t>Atsižvelgiant į 2018-04-20 atliktą vaikų žaidimų aikštelės kontrolės išvadas atlikti atnaujinimo darbai: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Iki 2018-05-01 iš-montuotos dviejų  žaidimų aikštelių čiuožyklos.</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Iki 2018-05-11 sure-montuotos smėlio dėžės, suoliukai.</w:t>
            </w:r>
          </w:p>
          <w:p w:rsidR="0010508E" w:rsidRPr="0010508E" w:rsidRDefault="0010508E" w:rsidP="0010508E">
            <w:pPr>
              <w:widowControl w:val="0"/>
              <w:suppressAutoHyphens/>
              <w:autoSpaceDN w:val="0"/>
              <w:ind w:firstLine="0"/>
              <w:textAlignment w:val="baseline"/>
              <w:rPr>
                <w:rFonts w:ascii="Times New Roman" w:eastAsia="Times New Roman" w:hAnsi="Times New Roman" w:cs="Times New Roman"/>
                <w:kern w:val="3"/>
                <w:sz w:val="28"/>
                <w:szCs w:val="28"/>
              </w:rPr>
            </w:pPr>
            <w:r w:rsidRPr="0010508E">
              <w:rPr>
                <w:rFonts w:ascii="Times New Roman" w:eastAsia="Times New Roman" w:hAnsi="Times New Roman" w:cs="Times New Roman"/>
                <w:kern w:val="3"/>
                <w:sz w:val="24"/>
                <w:szCs w:val="24"/>
              </w:rPr>
              <w:t>Iki 2018-08-31 sure-montuotas 1  lauko įrenginys, atvežtas smėlis jo pagrindui.</w:t>
            </w: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Užduotys įvykdytos.  </w:t>
            </w:r>
          </w:p>
        </w:tc>
      </w:tr>
    </w:tbl>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tabs>
          <w:tab w:val="left" w:pos="284"/>
        </w:tabs>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2.</w:t>
      </w:r>
      <w:r w:rsidRPr="0010508E">
        <w:rPr>
          <w:rFonts w:ascii="Times New Roman" w:eastAsia="Times New Roman" w:hAnsi="Times New Roman" w:cs="Times New Roman"/>
          <w:b/>
          <w:kern w:val="3"/>
          <w:sz w:val="24"/>
          <w:szCs w:val="24"/>
          <w:lang w:eastAsia="lt-LT"/>
        </w:rPr>
        <w:tab/>
        <w:t>Užduotys, neįvykdytos ar įvykdytos iš dalies dėl numatytų rizikų (jei tokių buvo)</w:t>
      </w:r>
    </w:p>
    <w:tbl>
      <w:tblPr>
        <w:tblW w:w="9385" w:type="dxa"/>
        <w:tblInd w:w="-5" w:type="dxa"/>
        <w:tblLayout w:type="fixed"/>
        <w:tblCellMar>
          <w:left w:w="10" w:type="dxa"/>
          <w:right w:w="10" w:type="dxa"/>
        </w:tblCellMar>
        <w:tblLook w:val="0000" w:firstRow="0" w:lastRow="0" w:firstColumn="0" w:lastColumn="0" w:noHBand="0" w:noVBand="0"/>
      </w:tblPr>
      <w:tblGrid>
        <w:gridCol w:w="4423"/>
        <w:gridCol w:w="4962"/>
      </w:tblGrid>
      <w:tr w:rsidR="0010508E" w:rsidRPr="0010508E" w:rsidTr="00B50230">
        <w:tc>
          <w:tcPr>
            <w:tcW w:w="4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Užduotys</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Priežastys, rizikos</w:t>
            </w:r>
          </w:p>
        </w:tc>
      </w:tr>
      <w:tr w:rsidR="0010508E" w:rsidRPr="0010508E" w:rsidTr="00B50230">
        <w:tc>
          <w:tcPr>
            <w:tcW w:w="4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2.1.</w:t>
            </w:r>
            <w:r w:rsidRPr="0010508E">
              <w:rPr>
                <w:rFonts w:ascii="Times New Roman" w:eastAsia="Times New Roman" w:hAnsi="Times New Roman" w:cs="Times New Roman"/>
                <w:kern w:val="3"/>
                <w:sz w:val="24"/>
                <w:szCs w:val="20"/>
              </w:rPr>
              <w:t xml:space="preserve"> </w:t>
            </w:r>
            <w:r w:rsidRPr="0010508E">
              <w:rPr>
                <w:rFonts w:ascii="Times New Roman" w:eastAsia="Times New Roman" w:hAnsi="Times New Roman" w:cs="Times New Roman"/>
                <w:kern w:val="3"/>
                <w:sz w:val="24"/>
                <w:szCs w:val="24"/>
                <w:lang w:eastAsia="lt-LT"/>
              </w:rPr>
              <w:t>Atnaujintas lopšelio-darželio veiklos kokybės įsivertinimo aprašas.</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Aprašas neatnaujintas, nes nėra kuo vadovautis,  neišleista atnaujinta ikimokyklinio ugdymo vidaus audito metodika (vadovaujamės 2005 m. dokumentu).</w:t>
            </w:r>
          </w:p>
        </w:tc>
      </w:tr>
    </w:tbl>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0"/>
          <w:szCs w:val="20"/>
        </w:rPr>
      </w:pPr>
    </w:p>
    <w:p w:rsidR="0010508E" w:rsidRPr="0010508E" w:rsidRDefault="0010508E" w:rsidP="0010508E">
      <w:pPr>
        <w:tabs>
          <w:tab w:val="left" w:pos="284"/>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3.</w:t>
      </w:r>
      <w:r w:rsidRPr="0010508E">
        <w:rPr>
          <w:rFonts w:ascii="Times New Roman" w:eastAsia="Times New Roman" w:hAnsi="Times New Roman" w:cs="Times New Roman"/>
          <w:b/>
          <w:kern w:val="3"/>
          <w:sz w:val="24"/>
          <w:szCs w:val="24"/>
          <w:lang w:eastAsia="lt-LT"/>
        </w:rPr>
        <w:tab/>
        <w:t>Užduotys ar veiklos, kurios nebuvo planuotos ir nustatytos, bet įvykdytos</w:t>
      </w:r>
    </w:p>
    <w:p w:rsidR="0010508E" w:rsidRPr="0010508E" w:rsidRDefault="0010508E" w:rsidP="0010508E">
      <w:pPr>
        <w:tabs>
          <w:tab w:val="left" w:pos="284"/>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0"/>
          <w:szCs w:val="20"/>
          <w:lang w:eastAsia="lt-LT"/>
        </w:rPr>
        <w:t>(pildoma, jei buvo atlikta papildomų, svarių įstaigos veiklos rezultatams)</w:t>
      </w:r>
    </w:p>
    <w:tbl>
      <w:tblPr>
        <w:tblW w:w="9385" w:type="dxa"/>
        <w:tblInd w:w="-5" w:type="dxa"/>
        <w:tblLayout w:type="fixed"/>
        <w:tblCellMar>
          <w:left w:w="10" w:type="dxa"/>
          <w:right w:w="10" w:type="dxa"/>
        </w:tblCellMar>
        <w:tblLook w:val="0000" w:firstRow="0" w:lastRow="0" w:firstColumn="0" w:lastColumn="0" w:noHBand="0" w:noVBand="0"/>
      </w:tblPr>
      <w:tblGrid>
        <w:gridCol w:w="5275"/>
        <w:gridCol w:w="4110"/>
      </w:tblGrid>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Užduotys / veiklos</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Poveikis švietimo įstaigos veiklai</w:t>
            </w:r>
          </w:p>
        </w:tc>
      </w:tr>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3.1. Inicijuotas ir pradėtas įgyvendinti aktyvusis ugdymo metodas, ugdymas lauke, priešmokyklinėje grupėje.</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Priešmokyklinio ugdymo grupės vaikai stiprino sveikatą ilgesnį laiką būdami gryname ore,  aktyviai judėdami, praktiškai  stebėdami įvairius reiškinius procesus, vykstančius aplinkoje, mokėsi panaudoti ir įtvirtinti grupėje įgytas žinias. Vaikai tapo  labiau motyvuoti (noriai ėjo į darželį, pagerėjo jų miegas, sveikata, pasiekimai).  Fiksuota  pasie-kimų pažanga. </w:t>
            </w:r>
          </w:p>
        </w:tc>
      </w:tr>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lastRenderedPageBreak/>
              <w:t>3.2. Inicijuota tarptautinio projekto veikla.</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Priešmokyklinės grupės ugdytiniai ir mokytoja dalyvauja tarptautiniame projekte „Sakyk pasauliui labas“. Į projektą įsijungė ir vaikų tėvai.</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p>
        </w:tc>
      </w:tr>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 xml:space="preserve">3.3. Inicijuotas sveikatingumo tako papildymas.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Parengta užduotis - „Labirintas“</w:t>
            </w:r>
          </w:p>
        </w:tc>
      </w:tr>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3.4.</w:t>
            </w:r>
            <w:r w:rsidRPr="0010508E">
              <w:rPr>
                <w:rFonts w:ascii="Times New Roman" w:eastAsia="Times New Roman" w:hAnsi="Times New Roman" w:cs="Times New Roman"/>
                <w:kern w:val="3"/>
                <w:sz w:val="24"/>
                <w:szCs w:val="20"/>
              </w:rPr>
              <w:t xml:space="preserve"> </w:t>
            </w:r>
            <w:r w:rsidRPr="0010508E">
              <w:rPr>
                <w:rFonts w:ascii="Times New Roman" w:eastAsia="Times New Roman" w:hAnsi="Times New Roman" w:cs="Times New Roman"/>
                <w:kern w:val="3"/>
                <w:sz w:val="24"/>
                <w:szCs w:val="24"/>
                <w:lang w:eastAsia="lt-LT"/>
              </w:rPr>
              <w:t>Sutelkta bendruomenė Lietuvos valstybės atkūrimo 100 - čiui paminėti.</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Inicijavau, koordinavau pedagogų dalyvavimą 100 - čio renginiuose.    Pravesta respublikinė akcija „100 žingsnių Lietuvai“, Vasario 16-ji,</w:t>
            </w:r>
            <w:r w:rsidRPr="0010508E">
              <w:rPr>
                <w:rFonts w:ascii="Times New Roman" w:eastAsia="Times New Roman" w:hAnsi="Times New Roman" w:cs="Times New Roman"/>
                <w:kern w:val="3"/>
                <w:sz w:val="24"/>
                <w:szCs w:val="20"/>
              </w:rPr>
              <w:t xml:space="preserve"> </w:t>
            </w:r>
            <w:r w:rsidRPr="0010508E">
              <w:rPr>
                <w:rFonts w:ascii="Times New Roman" w:eastAsia="Times New Roman" w:hAnsi="Times New Roman" w:cs="Times New Roman"/>
                <w:kern w:val="3"/>
                <w:sz w:val="24"/>
                <w:szCs w:val="24"/>
                <w:lang w:eastAsia="lt-LT"/>
              </w:rPr>
              <w:t xml:space="preserve">Rudens Padėkos šventė. </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Dalyvauta respublikoje: „Mano trispal-vis papuošalas“, „Sveikatiados fiesta“ (pranešimai), „Baidarėmis per Lietuvą“.  </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Parengtos vaikų, tėvų, pedagogų  darbų parodos: „Ką vadina gimtine“, Jau pra-žydo „Lietuvos gėlės“, Šimtmečio ru-duo, „Kalėdų eglutės spindesys Lietuvos šimtmečiui“ „Gražiausias žibintas“ – Šilutės F. Bajoraičio viešojoje bibliote-koje. </w:t>
            </w:r>
          </w:p>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 xml:space="preserve">Sutelkiau bendruomenę sveikatingumo renginiams: „Aš bėgu 2018“, „Sveikata-raktas į sėkmingą ugdymą“. </w:t>
            </w:r>
          </w:p>
        </w:tc>
      </w:tr>
      <w:tr w:rsidR="0010508E" w:rsidRPr="0010508E" w:rsidTr="00B50230">
        <w:tc>
          <w:tcPr>
            <w:tcW w:w="5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3.5. Organizuota 2 savaičių Ikimokyklinės ir prieš-mokyklinės pedagogikos studijų programos Klaipė-dos valstybinės kolegijos studentų  praktika.</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10508E">
            <w:pPr>
              <w:suppressAutoHyphens/>
              <w:autoSpaceDN w:val="0"/>
              <w:ind w:firstLine="0"/>
              <w:textAlignment w:val="baseline"/>
              <w:rPr>
                <w:rFonts w:ascii="Times New Roman" w:eastAsia="Times New Roman" w:hAnsi="Times New Roman" w:cs="Times New Roman"/>
                <w:kern w:val="3"/>
                <w:sz w:val="24"/>
                <w:szCs w:val="24"/>
                <w:lang w:eastAsia="lt-LT"/>
              </w:rPr>
            </w:pPr>
            <w:r w:rsidRPr="0010508E">
              <w:rPr>
                <w:rFonts w:ascii="Times New Roman" w:eastAsia="Times New Roman" w:hAnsi="Times New Roman" w:cs="Times New Roman"/>
                <w:kern w:val="3"/>
                <w:sz w:val="24"/>
                <w:szCs w:val="24"/>
                <w:lang w:eastAsia="lt-LT"/>
              </w:rPr>
              <w:t>2018.11.26-12.07 atliktas studentų ste-bėjimas, ptavestas praktikos instrukta-žas.</w:t>
            </w:r>
          </w:p>
        </w:tc>
      </w:tr>
    </w:tbl>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0"/>
          <w:szCs w:val="20"/>
        </w:rPr>
      </w:pPr>
    </w:p>
    <w:p w:rsidR="0010508E" w:rsidRPr="0010508E" w:rsidRDefault="0010508E" w:rsidP="0010508E">
      <w:pPr>
        <w:tabs>
          <w:tab w:val="left" w:pos="284"/>
        </w:tabs>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4. Pakoreguotos praėjusių metų veiklos užduotys (jei tokių buvo) ir rezultatai</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III SKYRIUS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PASIEKTŲ REZULTATŲ VYKDANT UŽDUOTIS ĮSIVERTINIMAS IR KOMPETENCIJŲ TOBULINIMAS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b/>
          <w:kern w:val="3"/>
          <w:sz w:val="20"/>
          <w:szCs w:val="20"/>
          <w:lang w:eastAsia="lt-LT"/>
        </w:rPr>
      </w:pPr>
    </w:p>
    <w:p w:rsidR="0010508E" w:rsidRPr="0010508E" w:rsidRDefault="0010508E" w:rsidP="0010508E">
      <w:pPr>
        <w:suppressAutoHyphens/>
        <w:autoSpaceDN w:val="0"/>
        <w:ind w:left="360" w:hanging="36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5.</w:t>
      </w:r>
      <w:r w:rsidRPr="0010508E">
        <w:rPr>
          <w:rFonts w:ascii="Times New Roman" w:eastAsia="Times New Roman" w:hAnsi="Times New Roman" w:cs="Times New Roman"/>
          <w:b/>
          <w:kern w:val="3"/>
          <w:sz w:val="24"/>
          <w:szCs w:val="24"/>
          <w:lang w:eastAsia="lt-LT"/>
        </w:rPr>
        <w:tab/>
        <w:t>Pasiektų rezultatų vykdant užduotis įsivertinimas</w:t>
      </w:r>
    </w:p>
    <w:tbl>
      <w:tblPr>
        <w:tblW w:w="9385" w:type="dxa"/>
        <w:tblInd w:w="-5" w:type="dxa"/>
        <w:tblLayout w:type="fixed"/>
        <w:tblCellMar>
          <w:left w:w="10" w:type="dxa"/>
          <w:right w:w="10" w:type="dxa"/>
        </w:tblCellMar>
        <w:tblLook w:val="0000" w:firstRow="0" w:lastRow="0" w:firstColumn="0" w:lastColumn="0" w:noHBand="0" w:noVBand="0"/>
      </w:tblPr>
      <w:tblGrid>
        <w:gridCol w:w="6834"/>
        <w:gridCol w:w="2551"/>
      </w:tblGrid>
      <w:tr w:rsidR="0010508E" w:rsidRPr="0010508E" w:rsidTr="00B50230">
        <w:trPr>
          <w:trHeight w:val="23"/>
        </w:trPr>
        <w:tc>
          <w:tcPr>
            <w:tcW w:w="6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Užduočių įvykdymo aprašymas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Pažymimas atitinkamas langelis</w:t>
            </w:r>
          </w:p>
        </w:tc>
      </w:tr>
      <w:tr w:rsidR="0010508E" w:rsidRPr="0010508E" w:rsidTr="00B50230">
        <w:trPr>
          <w:trHeight w:val="23"/>
        </w:trPr>
        <w:tc>
          <w:tcPr>
            <w:tcW w:w="6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5.1. Užduotys įvykdytos ir viršijo kai kuriuos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right="340" w:firstLine="0"/>
              <w:jc w:val="righ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Labai gerai X</w:t>
            </w:r>
          </w:p>
        </w:tc>
      </w:tr>
      <w:tr w:rsidR="0010508E" w:rsidRPr="0010508E" w:rsidTr="00B50230">
        <w:trPr>
          <w:trHeight w:val="23"/>
        </w:trPr>
        <w:tc>
          <w:tcPr>
            <w:tcW w:w="6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5.2. Užduotys iš esmės 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right="340" w:firstLine="0"/>
              <w:jc w:val="righ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 xml:space="preserve">Gerai </w:t>
            </w:r>
            <w:r w:rsidRPr="0010508E">
              <w:rPr>
                <w:rFonts w:ascii="Segoe UI Symbol" w:eastAsia="MS Gothic" w:hAnsi="Segoe UI Symbol" w:cs="Segoe UI Symbol"/>
                <w:kern w:val="3"/>
                <w:lang w:eastAsia="lt-LT"/>
              </w:rPr>
              <w:t>☐</w:t>
            </w:r>
          </w:p>
        </w:tc>
      </w:tr>
      <w:tr w:rsidR="0010508E" w:rsidRPr="0010508E" w:rsidTr="00B50230">
        <w:trPr>
          <w:trHeight w:val="23"/>
        </w:trPr>
        <w:tc>
          <w:tcPr>
            <w:tcW w:w="6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5.3. Įvykdytos tik kai kurios užduotys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right="340" w:firstLine="0"/>
              <w:jc w:val="righ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 xml:space="preserve">Patenkinamai </w:t>
            </w:r>
            <w:r w:rsidRPr="0010508E">
              <w:rPr>
                <w:rFonts w:ascii="Segoe UI Symbol" w:eastAsia="MS Gothic" w:hAnsi="Segoe UI Symbol" w:cs="Segoe UI Symbol"/>
                <w:kern w:val="3"/>
                <w:lang w:eastAsia="lt-LT"/>
              </w:rPr>
              <w:t>☐</w:t>
            </w:r>
          </w:p>
        </w:tc>
      </w:tr>
      <w:tr w:rsidR="0010508E" w:rsidRPr="0010508E" w:rsidTr="00B50230">
        <w:trPr>
          <w:trHeight w:val="23"/>
        </w:trPr>
        <w:tc>
          <w:tcPr>
            <w:tcW w:w="6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5.4. Užduotys neįvykdytos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0508E" w:rsidRPr="0010508E" w:rsidRDefault="0010508E" w:rsidP="0010508E">
            <w:pPr>
              <w:suppressAutoHyphens/>
              <w:autoSpaceDN w:val="0"/>
              <w:ind w:right="340" w:firstLine="0"/>
              <w:jc w:val="righ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lang w:eastAsia="lt-LT"/>
              </w:rPr>
              <w:t xml:space="preserve">Nepatenkinamai </w:t>
            </w:r>
            <w:r w:rsidRPr="0010508E">
              <w:rPr>
                <w:rFonts w:ascii="Segoe UI Symbol" w:eastAsia="MS Gothic" w:hAnsi="Segoe UI Symbol" w:cs="Segoe UI Symbol"/>
                <w:kern w:val="3"/>
                <w:lang w:eastAsia="lt-LT"/>
              </w:rPr>
              <w:t>☐</w:t>
            </w:r>
          </w:p>
        </w:tc>
      </w:tr>
    </w:tbl>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tabs>
          <w:tab w:val="left" w:pos="284"/>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6.</w:t>
      </w:r>
      <w:r w:rsidRPr="0010508E">
        <w:rPr>
          <w:rFonts w:ascii="Times New Roman" w:eastAsia="Times New Roman" w:hAnsi="Times New Roman" w:cs="Times New Roman"/>
          <w:b/>
          <w:kern w:val="3"/>
          <w:sz w:val="24"/>
          <w:szCs w:val="24"/>
          <w:lang w:eastAsia="lt-LT"/>
        </w:rPr>
        <w:tab/>
        <w:t>Kompetencijos, kurias norėtų tobulinti</w:t>
      </w:r>
    </w:p>
    <w:tbl>
      <w:tblPr>
        <w:tblW w:w="9385" w:type="dxa"/>
        <w:tblInd w:w="-5" w:type="dxa"/>
        <w:tblLayout w:type="fixed"/>
        <w:tblCellMar>
          <w:left w:w="10" w:type="dxa"/>
          <w:right w:w="10" w:type="dxa"/>
        </w:tblCellMar>
        <w:tblLook w:val="0000" w:firstRow="0" w:lastRow="0" w:firstColumn="0" w:lastColumn="0" w:noHBand="0" w:noVBand="0"/>
      </w:tblPr>
      <w:tblGrid>
        <w:gridCol w:w="9385"/>
      </w:tblGrid>
      <w:tr w:rsidR="0010508E" w:rsidRPr="0010508E" w:rsidTr="00B50230">
        <w:tc>
          <w:tcPr>
            <w:tcW w:w="93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0508E" w:rsidRPr="0010508E" w:rsidRDefault="0010508E" w:rsidP="00B9611C">
            <w:pPr>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6.1.</w:t>
            </w:r>
            <w:r w:rsidRPr="0010508E">
              <w:t xml:space="preserve"> </w:t>
            </w:r>
            <w:r w:rsidR="00B9611C" w:rsidRPr="00B9611C">
              <w:rPr>
                <w:rFonts w:ascii="Times New Roman" w:hAnsi="Times New Roman" w:cs="Times New Roman"/>
                <w:sz w:val="24"/>
                <w:szCs w:val="24"/>
              </w:rPr>
              <w:t>Strateg</w:t>
            </w:r>
            <w:r w:rsidR="00B9611C">
              <w:rPr>
                <w:rFonts w:ascii="Times New Roman" w:hAnsi="Times New Roman" w:cs="Times New Roman"/>
                <w:sz w:val="24"/>
                <w:szCs w:val="24"/>
              </w:rPr>
              <w:t>inio mąstymo ir pokyčių valdymo.</w:t>
            </w:r>
          </w:p>
        </w:tc>
      </w:tr>
    </w:tbl>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b/>
          <w:kern w:val="3"/>
          <w:sz w:val="20"/>
          <w:szCs w:val="20"/>
          <w:lang w:eastAsia="lt-LT"/>
        </w:rPr>
      </w:pPr>
    </w:p>
    <w:p w:rsidR="00C64772"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C64772"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C64772"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r>
        <w:rPr>
          <w:rFonts w:ascii="Times New Roman" w:eastAsia="Times New Roman" w:hAnsi="Times New Roman" w:cs="Times New Roman"/>
          <w:kern w:val="3"/>
          <w:sz w:val="24"/>
          <w:szCs w:val="24"/>
          <w:lang w:eastAsia="lt-LT"/>
        </w:rPr>
        <w:t>Direktorė</w:t>
      </w:r>
      <w:r w:rsidR="0010508E" w:rsidRPr="0010508E">
        <w:rPr>
          <w:rFonts w:ascii="Times New Roman" w:eastAsia="Times New Roman" w:hAnsi="Times New Roman" w:cs="Times New Roman"/>
          <w:kern w:val="3"/>
          <w:sz w:val="24"/>
          <w:szCs w:val="24"/>
          <w:lang w:eastAsia="lt-LT"/>
        </w:rPr>
        <w:t xml:space="preserve">      </w:t>
      </w:r>
      <w:r>
        <w:rPr>
          <w:rFonts w:ascii="Times New Roman" w:eastAsia="Times New Roman" w:hAnsi="Times New Roman" w:cs="Times New Roman"/>
          <w:kern w:val="3"/>
          <w:sz w:val="24"/>
          <w:szCs w:val="24"/>
          <w:lang w:eastAsia="lt-LT"/>
        </w:rPr>
        <w:t xml:space="preserve">                                                                          Raimonda Jaruškevičienė</w:t>
      </w:r>
      <w:r w:rsidR="0010508E" w:rsidRPr="0010508E">
        <w:rPr>
          <w:rFonts w:ascii="Times New Roman" w:eastAsia="Times New Roman" w:hAnsi="Times New Roman" w:cs="Times New Roman"/>
          <w:kern w:val="3"/>
          <w:sz w:val="24"/>
          <w:szCs w:val="24"/>
          <w:lang w:eastAsia="lt-LT"/>
        </w:rPr>
        <w:t xml:space="preserve">   </w:t>
      </w:r>
      <w:r>
        <w:rPr>
          <w:rFonts w:ascii="Times New Roman" w:eastAsia="Times New Roman" w:hAnsi="Times New Roman" w:cs="Times New Roman"/>
          <w:kern w:val="3"/>
          <w:sz w:val="24"/>
          <w:szCs w:val="24"/>
          <w:lang w:eastAsia="lt-LT"/>
        </w:rPr>
        <w:t>2018-01-18</w:t>
      </w:r>
      <w:r w:rsidR="0010508E" w:rsidRPr="0010508E">
        <w:rPr>
          <w:rFonts w:ascii="Times New Roman" w:eastAsia="Times New Roman" w:hAnsi="Times New Roman" w:cs="Times New Roman"/>
          <w:kern w:val="3"/>
          <w:sz w:val="24"/>
          <w:szCs w:val="24"/>
          <w:lang w:eastAsia="lt-LT"/>
        </w:rPr>
        <w:t xml:space="preserve"> </w:t>
      </w:r>
    </w:p>
    <w:p w:rsidR="00C64772"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C64772"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10508E" w:rsidRDefault="0010508E"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B9611C" w:rsidRDefault="00B9611C"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4"/>
          <w:lang w:eastAsia="lt-LT"/>
        </w:rPr>
      </w:pPr>
    </w:p>
    <w:p w:rsidR="00C64772" w:rsidRPr="0010508E" w:rsidRDefault="00C64772" w:rsidP="00C64772">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0"/>
        </w:rPr>
      </w:pP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lastRenderedPageBreak/>
        <w:t>IV SKYRIUS</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VERTINIMO PAGRINDIMAS IR SIŪLYMAI</w:t>
      </w:r>
    </w:p>
    <w:p w:rsidR="0010508E" w:rsidRPr="0010508E" w:rsidRDefault="0010508E" w:rsidP="0010508E">
      <w:pPr>
        <w:suppressAutoHyphens/>
        <w:autoSpaceDN w:val="0"/>
        <w:ind w:firstLine="0"/>
        <w:jc w:val="center"/>
        <w:textAlignment w:val="baseline"/>
        <w:rPr>
          <w:rFonts w:ascii="Times New Roman" w:eastAsia="Times New Roman" w:hAnsi="Times New Roman" w:cs="Times New Roman"/>
          <w:kern w:val="3"/>
          <w:sz w:val="20"/>
          <w:szCs w:val="20"/>
          <w:lang w:eastAsia="lt-LT"/>
        </w:rPr>
      </w:pP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7. Įvertinimas, jo pagrindimas ir siūlymai:</w:t>
      </w:r>
      <w:r w:rsidRPr="0010508E">
        <w:rPr>
          <w:rFonts w:ascii="Times New Roman" w:eastAsia="Times New Roman" w:hAnsi="Times New Roman" w:cs="Times New Roman"/>
          <w:kern w:val="3"/>
          <w:sz w:val="24"/>
          <w:szCs w:val="24"/>
          <w:lang w:eastAsia="lt-LT"/>
        </w:rPr>
        <w:t xml:space="preserve"> </w:t>
      </w:r>
      <w:r w:rsidRPr="0010508E">
        <w:rPr>
          <w:rFonts w:ascii="Times New Roman" w:eastAsia="Times New Roman" w:hAnsi="Times New Roman" w:cs="Times New Roman"/>
          <w:kern w:val="3"/>
          <w:sz w:val="24"/>
          <w:szCs w:val="24"/>
          <w:lang w:eastAsia="lt-LT"/>
        </w:rPr>
        <w:tab/>
      </w: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ab/>
      </w: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ab/>
      </w:r>
    </w:p>
    <w:p w:rsidR="0010508E" w:rsidRPr="0010508E" w:rsidRDefault="0010508E" w:rsidP="0010508E">
      <w:pPr>
        <w:suppressAutoHyphens/>
        <w:autoSpaceDN w:val="0"/>
        <w:ind w:firstLine="0"/>
        <w:jc w:val="left"/>
        <w:textAlignment w:val="baseline"/>
        <w:rPr>
          <w:rFonts w:ascii="Times New Roman" w:eastAsia="Times New Roman" w:hAnsi="Times New Roman" w:cs="Times New Roman"/>
          <w:kern w:val="3"/>
          <w:sz w:val="24"/>
          <w:szCs w:val="24"/>
          <w:lang w:eastAsia="lt-LT"/>
        </w:rPr>
      </w:pPr>
    </w:p>
    <w:p w:rsidR="0010508E" w:rsidRPr="0010508E" w:rsidRDefault="0010508E" w:rsidP="0010508E">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____________________                        __________               _________________     __________</w:t>
      </w:r>
    </w:p>
    <w:p w:rsidR="0010508E" w:rsidRPr="0010508E" w:rsidRDefault="0010508E" w:rsidP="0010508E">
      <w:pPr>
        <w:tabs>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0"/>
          <w:szCs w:val="20"/>
          <w:lang w:eastAsia="lt-LT"/>
        </w:rPr>
        <w:t>(</w:t>
      </w:r>
      <w:r w:rsidRPr="0010508E">
        <w:rPr>
          <w:rFonts w:ascii="Times New Roman" w:eastAsia="Times New Roman" w:hAnsi="Times New Roman" w:cs="Times New Roman"/>
          <w:color w:val="000000"/>
          <w:kern w:val="3"/>
          <w:sz w:val="20"/>
          <w:szCs w:val="20"/>
          <w:lang w:eastAsia="lt-LT"/>
        </w:rPr>
        <w:t xml:space="preserve">mokykloje – mokyklos tarybos                </w:t>
      </w:r>
      <w:r w:rsidRPr="0010508E">
        <w:rPr>
          <w:rFonts w:ascii="Times New Roman" w:eastAsia="Times New Roman" w:hAnsi="Times New Roman" w:cs="Times New Roman"/>
          <w:kern w:val="3"/>
          <w:sz w:val="20"/>
          <w:szCs w:val="20"/>
          <w:lang w:eastAsia="lt-LT"/>
        </w:rPr>
        <w:t xml:space="preserve">           (parašas)                               (vardas ir pavardė)                      (data)</w:t>
      </w:r>
    </w:p>
    <w:p w:rsidR="0010508E" w:rsidRPr="0010508E" w:rsidRDefault="0010508E" w:rsidP="0010508E">
      <w:pPr>
        <w:tabs>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0"/>
          <w:szCs w:val="20"/>
          <w:lang w:eastAsia="lt-LT"/>
        </w:rPr>
        <w:t>įgaliotas asmuo, švietimo pagalbos įstaigoje –</w:t>
      </w:r>
    </w:p>
    <w:p w:rsidR="0010508E" w:rsidRPr="0010508E" w:rsidRDefault="0010508E" w:rsidP="0010508E">
      <w:pPr>
        <w:tabs>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0"/>
          <w:szCs w:val="20"/>
          <w:lang w:eastAsia="lt-LT"/>
        </w:rPr>
        <w:t>savivaldos institucijos įgaliotas asmuo</w:t>
      </w:r>
    </w:p>
    <w:p w:rsidR="0010508E" w:rsidRPr="0010508E" w:rsidRDefault="0010508E" w:rsidP="0010508E">
      <w:pPr>
        <w:tabs>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0"/>
          <w:szCs w:val="20"/>
          <w:lang w:eastAsia="lt-LT"/>
        </w:rPr>
        <w:t>/ darbuotojų atstovavimą įgyvendinantis asmuo)</w:t>
      </w:r>
    </w:p>
    <w:p w:rsidR="0010508E" w:rsidRPr="0010508E" w:rsidRDefault="0010508E" w:rsidP="0010508E">
      <w:pPr>
        <w:tabs>
          <w:tab w:val="left" w:pos="5529"/>
          <w:tab w:val="left" w:pos="8364"/>
        </w:tabs>
        <w:suppressAutoHyphens/>
        <w:autoSpaceDN w:val="0"/>
        <w:ind w:firstLine="0"/>
        <w:textAlignment w:val="baseline"/>
        <w:rPr>
          <w:rFonts w:ascii="Times New Roman" w:eastAsia="Times New Roman" w:hAnsi="Times New Roman" w:cs="Times New Roman"/>
          <w:kern w:val="3"/>
          <w:sz w:val="24"/>
          <w:szCs w:val="24"/>
          <w:lang w:eastAsia="lt-LT"/>
        </w:rPr>
      </w:pP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b/>
          <w:kern w:val="3"/>
          <w:sz w:val="24"/>
          <w:szCs w:val="24"/>
          <w:lang w:eastAsia="lt-LT"/>
        </w:rPr>
        <w:t>8. Įvertinimas, jo pagrindimas ir siūlymai:</w:t>
      </w:r>
      <w:r w:rsidRPr="0010508E">
        <w:rPr>
          <w:rFonts w:ascii="Times New Roman" w:eastAsia="Times New Roman" w:hAnsi="Times New Roman" w:cs="Times New Roman"/>
          <w:kern w:val="3"/>
          <w:sz w:val="24"/>
          <w:szCs w:val="24"/>
          <w:lang w:eastAsia="lt-LT"/>
        </w:rPr>
        <w:t xml:space="preserve"> </w:t>
      </w:r>
      <w:r w:rsidRPr="0010508E">
        <w:rPr>
          <w:rFonts w:ascii="Times New Roman" w:eastAsia="Times New Roman" w:hAnsi="Times New Roman" w:cs="Times New Roman"/>
          <w:kern w:val="3"/>
          <w:sz w:val="24"/>
          <w:szCs w:val="24"/>
          <w:lang w:eastAsia="lt-LT"/>
        </w:rPr>
        <w:tab/>
      </w: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ab/>
      </w: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ab/>
      </w:r>
    </w:p>
    <w:p w:rsidR="0010508E" w:rsidRPr="0010508E" w:rsidRDefault="0010508E" w:rsidP="0010508E">
      <w:pPr>
        <w:tabs>
          <w:tab w:val="right" w:leader="underscore" w:pos="9071"/>
        </w:tabs>
        <w:suppressAutoHyphens/>
        <w:autoSpaceDN w:val="0"/>
        <w:ind w:firstLine="0"/>
        <w:textAlignment w:val="baseline"/>
        <w:rPr>
          <w:rFonts w:ascii="Times New Roman" w:eastAsia="Times New Roman" w:hAnsi="Times New Roman" w:cs="Times New Roman"/>
          <w:kern w:val="3"/>
          <w:sz w:val="24"/>
          <w:szCs w:val="24"/>
          <w:lang w:eastAsia="lt-LT"/>
        </w:rPr>
      </w:pPr>
    </w:p>
    <w:p w:rsidR="0010508E" w:rsidRPr="0010508E" w:rsidRDefault="0010508E" w:rsidP="0010508E">
      <w:pPr>
        <w:tabs>
          <w:tab w:val="left" w:pos="4253"/>
          <w:tab w:val="left" w:pos="6946"/>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4"/>
          <w:szCs w:val="24"/>
          <w:lang w:eastAsia="lt-LT"/>
        </w:rPr>
        <w:t>______________________                 __________            _________________         __________</w:t>
      </w:r>
    </w:p>
    <w:p w:rsidR="0010508E" w:rsidRPr="0010508E" w:rsidRDefault="0010508E" w:rsidP="0010508E">
      <w:pPr>
        <w:tabs>
          <w:tab w:val="left" w:pos="1276"/>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0"/>
          <w:szCs w:val="20"/>
          <w:lang w:eastAsia="lt-LT"/>
        </w:rPr>
        <w:t>(</w:t>
      </w:r>
      <w:r w:rsidRPr="0010508E">
        <w:rPr>
          <w:rFonts w:ascii="Times New Roman" w:eastAsia="Times New Roman" w:hAnsi="Times New Roman" w:cs="Times New Roman"/>
          <w:color w:val="000000"/>
          <w:kern w:val="3"/>
          <w:sz w:val="20"/>
          <w:szCs w:val="20"/>
          <w:lang w:eastAsia="lt-LT"/>
        </w:rPr>
        <w:t xml:space="preserve">švietimo įstaigos savininko teises ir </w:t>
      </w:r>
      <w:r w:rsidRPr="0010508E">
        <w:rPr>
          <w:rFonts w:ascii="Times New Roman" w:eastAsia="Times New Roman" w:hAnsi="Times New Roman" w:cs="Times New Roman"/>
          <w:kern w:val="3"/>
          <w:sz w:val="20"/>
          <w:szCs w:val="20"/>
          <w:lang w:eastAsia="lt-LT"/>
        </w:rPr>
        <w:t xml:space="preserve">                    (parašas)                        (vardas ir pavardė)                    (data)</w:t>
      </w:r>
    </w:p>
    <w:p w:rsidR="0010508E" w:rsidRPr="0010508E" w:rsidRDefault="0010508E" w:rsidP="0010508E">
      <w:pPr>
        <w:tabs>
          <w:tab w:val="left" w:pos="1276"/>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0"/>
          <w:szCs w:val="20"/>
          <w:lang w:eastAsia="lt-LT"/>
        </w:rPr>
        <w:t>pareigas įgyvendinančios institucijos</w:t>
      </w:r>
    </w:p>
    <w:p w:rsidR="0010508E" w:rsidRPr="0010508E" w:rsidRDefault="0010508E" w:rsidP="0010508E">
      <w:pPr>
        <w:tabs>
          <w:tab w:val="left" w:pos="1276"/>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0"/>
          <w:szCs w:val="20"/>
          <w:lang w:eastAsia="lt-LT"/>
        </w:rPr>
        <w:t>(dalininkų susirinkimo) įgalioto asmens</w:t>
      </w:r>
    </w:p>
    <w:p w:rsidR="0010508E" w:rsidRPr="0010508E" w:rsidRDefault="0010508E" w:rsidP="0010508E">
      <w:pPr>
        <w:tabs>
          <w:tab w:val="left" w:pos="1276"/>
          <w:tab w:val="left" w:pos="4536"/>
          <w:tab w:val="left" w:pos="7230"/>
        </w:tabs>
        <w:suppressAutoHyphens/>
        <w:autoSpaceDN w:val="0"/>
        <w:ind w:firstLine="0"/>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kern w:val="3"/>
          <w:sz w:val="20"/>
          <w:szCs w:val="20"/>
          <w:lang w:eastAsia="lt-LT"/>
        </w:rPr>
        <w:t>pareigos)</w:t>
      </w:r>
    </w:p>
    <w:p w:rsidR="0010508E" w:rsidRPr="0010508E" w:rsidRDefault="0010508E" w:rsidP="0010508E">
      <w:pPr>
        <w:tabs>
          <w:tab w:val="left" w:pos="6237"/>
          <w:tab w:val="right" w:pos="8306"/>
        </w:tabs>
        <w:suppressAutoHyphens/>
        <w:autoSpaceDN w:val="0"/>
        <w:ind w:firstLine="0"/>
        <w:jc w:val="left"/>
        <w:textAlignment w:val="baseline"/>
        <w:rPr>
          <w:rFonts w:ascii="Times New Roman" w:eastAsia="Times New Roman" w:hAnsi="Times New Roman" w:cs="Times New Roman"/>
          <w:color w:val="000000"/>
          <w:kern w:val="3"/>
          <w:sz w:val="24"/>
          <w:szCs w:val="24"/>
        </w:rPr>
      </w:pPr>
    </w:p>
    <w:p w:rsidR="0010508E" w:rsidRPr="0010508E" w:rsidRDefault="0010508E" w:rsidP="0010508E">
      <w:pPr>
        <w:tabs>
          <w:tab w:val="left" w:pos="6237"/>
          <w:tab w:val="right" w:pos="8306"/>
        </w:tabs>
        <w:suppressAutoHyphens/>
        <w:autoSpaceDN w:val="0"/>
        <w:ind w:firstLine="0"/>
        <w:jc w:val="left"/>
        <w:textAlignment w:val="baseline"/>
        <w:rPr>
          <w:rFonts w:ascii="Times New Roman" w:eastAsia="Times New Roman" w:hAnsi="Times New Roman" w:cs="Times New Roman"/>
          <w:kern w:val="3"/>
          <w:sz w:val="24"/>
          <w:szCs w:val="20"/>
        </w:rPr>
      </w:pPr>
      <w:r w:rsidRPr="0010508E">
        <w:rPr>
          <w:rFonts w:ascii="Times New Roman" w:eastAsia="Times New Roman" w:hAnsi="Times New Roman" w:cs="Times New Roman"/>
          <w:color w:val="000000"/>
          <w:kern w:val="3"/>
          <w:sz w:val="24"/>
          <w:szCs w:val="24"/>
        </w:rPr>
        <w:t>Galutinis metų veiklos ataskaitos įvertinimas ______________________.</w:t>
      </w:r>
    </w:p>
    <w:p w:rsidR="004732C2" w:rsidRDefault="004732C2"/>
    <w:sectPr w:rsidR="004732C2" w:rsidSect="006309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689"/>
    <w:multiLevelType w:val="hybridMultilevel"/>
    <w:tmpl w:val="DA70B2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31706A"/>
    <w:multiLevelType w:val="hybridMultilevel"/>
    <w:tmpl w:val="A67EACB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B155AAF"/>
    <w:multiLevelType w:val="hybridMultilevel"/>
    <w:tmpl w:val="04DE2C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E"/>
    <w:rsid w:val="0010508E"/>
    <w:rsid w:val="00120D88"/>
    <w:rsid w:val="002609C6"/>
    <w:rsid w:val="004732C2"/>
    <w:rsid w:val="00614EBC"/>
    <w:rsid w:val="0063093C"/>
    <w:rsid w:val="00B9611C"/>
    <w:rsid w:val="00C64772"/>
    <w:rsid w:val="00CA6B58"/>
    <w:rsid w:val="00EA4879"/>
    <w:rsid w:val="00FD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69D4"/>
  <w15:chartTrackingRefBased/>
  <w15:docId w15:val="{A8BCA7C0-FE66-403C-AB07-7B86B7E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7954</Words>
  <Characters>4535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8</cp:revision>
  <dcterms:created xsi:type="dcterms:W3CDTF">2019-01-22T10:27:00Z</dcterms:created>
  <dcterms:modified xsi:type="dcterms:W3CDTF">2019-01-24T11:30:00Z</dcterms:modified>
</cp:coreProperties>
</file>