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bookmarkStart w:id="0" w:name="_GoBack"/>
      <w:bookmarkEnd w:id="0"/>
      <w:r w:rsidRPr="001F35BE">
        <w:rPr>
          <w:lang w:val="pt-BR"/>
        </w:rPr>
        <w:t xml:space="preserve">Forma patvirtinta 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 xml:space="preserve">Šilutės rajono savivaldybės 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>Visuomenės sveikatos biuro</w:t>
      </w:r>
    </w:p>
    <w:p w:rsidR="00EE2F81" w:rsidRPr="007205E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de-DE"/>
        </w:rPr>
      </w:pPr>
      <w:r w:rsidRPr="007205EE">
        <w:rPr>
          <w:lang w:val="de-DE"/>
        </w:rPr>
        <w:t>direktoriaus 201</w:t>
      </w:r>
      <w:r>
        <w:rPr>
          <w:lang w:val="de-DE"/>
        </w:rPr>
        <w:t>7</w:t>
      </w:r>
      <w:r w:rsidRPr="007205EE">
        <w:rPr>
          <w:lang w:val="de-DE"/>
        </w:rPr>
        <w:t xml:space="preserve"> m. rugsėjo </w:t>
      </w:r>
      <w:r>
        <w:rPr>
          <w:lang w:val="de-DE"/>
        </w:rPr>
        <w:t>5</w:t>
      </w:r>
      <w:r w:rsidRPr="007205EE">
        <w:rPr>
          <w:lang w:val="de-DE"/>
        </w:rPr>
        <w:t xml:space="preserve"> d. 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7205EE">
        <w:rPr>
          <w:lang w:val="de-DE"/>
        </w:rPr>
        <w:t xml:space="preserve">įsakymu Nr. </w:t>
      </w:r>
      <w:r>
        <w:rPr>
          <w:lang w:val="pt-BR"/>
        </w:rPr>
        <w:t>B1-</w:t>
      </w:r>
      <w:r w:rsidRPr="001F35BE">
        <w:rPr>
          <w:lang w:val="pt-BR"/>
        </w:rPr>
        <w:t xml:space="preserve"> </w:t>
      </w:r>
      <w:r>
        <w:rPr>
          <w:lang w:val="pt-BR"/>
        </w:rPr>
        <w:t>27</w:t>
      </w:r>
    </w:p>
    <w:p w:rsidR="00EE2F81" w:rsidRPr="001F35BE" w:rsidRDefault="00EE2F81" w:rsidP="00F77D65">
      <w:pPr>
        <w:tabs>
          <w:tab w:val="left" w:pos="2835"/>
          <w:tab w:val="left" w:pos="11907"/>
        </w:tabs>
        <w:rPr>
          <w:lang w:val="pt-BR"/>
        </w:rPr>
      </w:pP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>
        <w:rPr>
          <w:lang w:val="pt-BR"/>
        </w:rPr>
        <w:t>SUDERINTA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>Šilutės rajono savivaldybės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>Visuomenės sveikatos biuro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>direktorė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 w:rsidRPr="001F35BE">
        <w:rPr>
          <w:lang w:val="pt-BR"/>
        </w:rPr>
        <w:t>Virginija Vaivadaitė</w:t>
      </w:r>
    </w:p>
    <w:p w:rsidR="00EE2F81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>
        <w:rPr>
          <w:lang w:val="pt-BR"/>
        </w:rPr>
        <w:t>2017</w:t>
      </w:r>
      <w:r w:rsidRPr="001F35BE">
        <w:rPr>
          <w:lang w:val="pt-BR"/>
        </w:rPr>
        <w:t>-</w:t>
      </w:r>
      <w:r>
        <w:rPr>
          <w:lang w:val="pt-BR"/>
        </w:rPr>
        <w:t>10-30</w:t>
      </w:r>
    </w:p>
    <w:p w:rsidR="00EE2F81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>
        <w:rPr>
          <w:lang w:val="pt-BR"/>
        </w:rPr>
        <w:t>SUDERINTA</w:t>
      </w:r>
    </w:p>
    <w:p w:rsidR="00EE2F81" w:rsidRPr="002D2AD1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lt-LT"/>
        </w:rPr>
      </w:pPr>
      <w:r w:rsidRPr="001F35BE">
        <w:rPr>
          <w:lang w:val="pt-BR"/>
        </w:rPr>
        <w:t xml:space="preserve">Šilutės </w:t>
      </w:r>
      <w:r>
        <w:rPr>
          <w:lang w:val="pt-BR"/>
        </w:rPr>
        <w:t xml:space="preserve">lopšelio – darželio </w:t>
      </w:r>
      <w:r>
        <w:rPr>
          <w:lang w:val="lt-LT"/>
        </w:rPr>
        <w:t>„Žibutė“ direktorė</w:t>
      </w:r>
    </w:p>
    <w:p w:rsidR="00EE2F81" w:rsidRPr="001F35BE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EE2F81" w:rsidRPr="00797D08" w:rsidRDefault="00EE2F81" w:rsidP="00F77D65">
      <w:pPr>
        <w:tabs>
          <w:tab w:val="left" w:pos="2835"/>
          <w:tab w:val="left" w:pos="10348"/>
          <w:tab w:val="left" w:pos="11907"/>
        </w:tabs>
        <w:ind w:left="10348"/>
        <w:rPr>
          <w:b/>
          <w:bCs/>
          <w:lang w:val="pt-BR"/>
        </w:rPr>
      </w:pPr>
      <w:r w:rsidRPr="0077393D">
        <w:rPr>
          <w:rStyle w:val="Strong"/>
          <w:b w:val="0"/>
          <w:bCs w:val="0"/>
          <w:lang w:val="pt-BR"/>
        </w:rPr>
        <w:t>Raimonda Jaruškevičienė</w:t>
      </w:r>
    </w:p>
    <w:p w:rsidR="00EE2F81" w:rsidRDefault="00EE2F81" w:rsidP="00860CFB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  <w:r>
        <w:rPr>
          <w:lang w:val="pt-BR"/>
        </w:rPr>
        <w:t>2017</w:t>
      </w:r>
      <w:r w:rsidRPr="001F35BE">
        <w:rPr>
          <w:lang w:val="pt-BR"/>
        </w:rPr>
        <w:t>-</w:t>
      </w:r>
      <w:r>
        <w:rPr>
          <w:lang w:val="pt-BR"/>
        </w:rPr>
        <w:t>10</w:t>
      </w:r>
      <w:r w:rsidRPr="001F35BE">
        <w:rPr>
          <w:lang w:val="pt-BR"/>
        </w:rPr>
        <w:t>-</w:t>
      </w:r>
      <w:r>
        <w:rPr>
          <w:lang w:val="pt-BR"/>
        </w:rPr>
        <w:t>30</w:t>
      </w:r>
    </w:p>
    <w:p w:rsidR="00EE2F81" w:rsidRDefault="00EE2F81" w:rsidP="00860CFB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EE2F81" w:rsidRPr="00043C72" w:rsidRDefault="00EE2F81" w:rsidP="00F77D65">
      <w:pPr>
        <w:tabs>
          <w:tab w:val="left" w:pos="2835"/>
          <w:tab w:val="left" w:pos="10348"/>
          <w:tab w:val="left" w:pos="11907"/>
        </w:tabs>
        <w:jc w:val="center"/>
        <w:rPr>
          <w:lang w:val="pt-BR"/>
        </w:rPr>
      </w:pPr>
    </w:p>
    <w:p w:rsidR="00EE2F81" w:rsidRPr="00116AA9" w:rsidRDefault="00EE2F81" w:rsidP="00F77D65">
      <w:pPr>
        <w:jc w:val="center"/>
        <w:rPr>
          <w:sz w:val="20"/>
          <w:szCs w:val="20"/>
          <w:lang w:val="lt-LT"/>
        </w:rPr>
      </w:pPr>
    </w:p>
    <w:p w:rsidR="00EE2F81" w:rsidRPr="003B70FF" w:rsidRDefault="00EE2F81" w:rsidP="00F77D6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b/>
          <w:bCs/>
          <w:caps/>
          <w:lang w:val="lt-LT"/>
        </w:rPr>
      </w:pPr>
      <w:r>
        <w:rPr>
          <w:lang w:val="lt-LT"/>
        </w:rPr>
        <w:t>Šilutės lopšelis – darželis „Žibutė“</w:t>
      </w:r>
    </w:p>
    <w:p w:rsidR="00EE2F81" w:rsidRDefault="00BC0A76" w:rsidP="00F77D6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0"/>
          <w:szCs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-6985</wp:posOffset>
                </wp:positionV>
                <wp:extent cx="5448300" cy="0"/>
                <wp:effectExtent l="9525" t="6985" r="9525" b="1206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B1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141.45pt;margin-top:-.55pt;width:4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"/>
            </w:pict>
          </mc:Fallback>
        </mc:AlternateContent>
      </w:r>
      <w:r w:rsidR="00EE2F81" w:rsidRPr="00C93269">
        <w:rPr>
          <w:lang w:val="lt-LT"/>
        </w:rPr>
        <w:t xml:space="preserve">        </w:t>
      </w:r>
      <w:r w:rsidR="00EE2F81" w:rsidRPr="00116AA9">
        <w:rPr>
          <w:sz w:val="20"/>
          <w:szCs w:val="20"/>
          <w:lang w:val="lt-LT"/>
        </w:rPr>
        <w:t>(</w:t>
      </w:r>
      <w:r w:rsidR="00EE2F81">
        <w:rPr>
          <w:sz w:val="20"/>
          <w:szCs w:val="20"/>
          <w:lang w:val="lt-LT"/>
        </w:rPr>
        <w:t>įstaigos</w:t>
      </w:r>
      <w:r w:rsidR="00EE2F81" w:rsidRPr="00116AA9">
        <w:rPr>
          <w:sz w:val="20"/>
          <w:szCs w:val="20"/>
          <w:lang w:val="lt-LT"/>
        </w:rPr>
        <w:t xml:space="preserve"> pavadinimas)</w:t>
      </w:r>
    </w:p>
    <w:p w:rsidR="00EE2F81" w:rsidRPr="00116AA9" w:rsidRDefault="00EE2F81" w:rsidP="00F77D6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right" w:pos="15704"/>
        </w:tabs>
        <w:jc w:val="center"/>
        <w:rPr>
          <w:sz w:val="20"/>
          <w:szCs w:val="20"/>
          <w:lang w:val="lt-LT"/>
        </w:rPr>
      </w:pPr>
    </w:p>
    <w:p w:rsidR="00EE2F81" w:rsidRPr="00116AA9" w:rsidRDefault="00EE2F81" w:rsidP="00F77D65">
      <w:pPr>
        <w:jc w:val="center"/>
        <w:rPr>
          <w:sz w:val="20"/>
          <w:szCs w:val="20"/>
          <w:lang w:val="lt-LT"/>
        </w:rPr>
      </w:pPr>
    </w:p>
    <w:p w:rsidR="00EE2F81" w:rsidRPr="006F4A3C" w:rsidRDefault="00EE2F81" w:rsidP="00F77D65">
      <w:pPr>
        <w:jc w:val="center"/>
        <w:rPr>
          <w:b/>
          <w:bCs/>
          <w:lang w:val="lt-LT"/>
        </w:rPr>
      </w:pPr>
      <w:r w:rsidRPr="006F4A3C">
        <w:rPr>
          <w:b/>
          <w:bCs/>
          <w:lang w:val="lt-LT"/>
        </w:rPr>
        <w:t>SVEIKATOS PRIEŽIŪROS 201</w:t>
      </w:r>
      <w:r>
        <w:rPr>
          <w:b/>
          <w:bCs/>
          <w:lang w:val="lt-LT"/>
        </w:rPr>
        <w:t>7-</w:t>
      </w:r>
      <w:r w:rsidRPr="006F4A3C">
        <w:rPr>
          <w:b/>
          <w:bCs/>
          <w:lang w:val="lt-LT"/>
        </w:rPr>
        <w:t>201</w:t>
      </w:r>
      <w:r>
        <w:rPr>
          <w:b/>
          <w:bCs/>
          <w:lang w:val="lt-LT"/>
        </w:rPr>
        <w:t>8</w:t>
      </w:r>
      <w:r w:rsidRPr="006F4A3C">
        <w:rPr>
          <w:b/>
          <w:bCs/>
          <w:lang w:val="lt-LT"/>
        </w:rPr>
        <w:t xml:space="preserve"> MOKSLO METŲ VEIKLOS PLANAS</w:t>
      </w:r>
    </w:p>
    <w:p w:rsidR="00EE2F81" w:rsidRPr="00C93269" w:rsidRDefault="00EE2F81" w:rsidP="00F77D65">
      <w:pPr>
        <w:rPr>
          <w:lang w:val="lt-LT"/>
        </w:rPr>
      </w:pPr>
    </w:p>
    <w:p w:rsidR="00EE2F81" w:rsidRPr="00C438E7" w:rsidRDefault="00BC0A76" w:rsidP="00F77D65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151130</wp:posOffset>
                </wp:positionV>
                <wp:extent cx="1076325" cy="9525"/>
                <wp:effectExtent l="9525" t="10795" r="9525" b="825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BD9C" id="Tiesioji rodyklės jungtis 3" o:spid="_x0000_s1026" type="#_x0000_t32" style="position:absolute;margin-left:310.2pt;margin-top:11.9pt;width:84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"/>
            </w:pict>
          </mc:Fallback>
        </mc:AlternateContent>
      </w:r>
      <w:r w:rsidR="00EE2F81">
        <w:rPr>
          <w:lang w:val="lt-LT"/>
        </w:rPr>
        <w:t>2017</w:t>
      </w:r>
      <w:r w:rsidR="00EE2F81" w:rsidRPr="00C438E7">
        <w:rPr>
          <w:lang w:val="lt-LT"/>
        </w:rPr>
        <w:t>-</w:t>
      </w:r>
      <w:r w:rsidR="00EE2F81">
        <w:rPr>
          <w:lang w:val="lt-LT"/>
        </w:rPr>
        <w:t>10-30</w:t>
      </w:r>
    </w:p>
    <w:p w:rsidR="00EE2F81" w:rsidRPr="00C438E7" w:rsidRDefault="00EE2F81" w:rsidP="00F77D65">
      <w:pPr>
        <w:jc w:val="center"/>
        <w:rPr>
          <w:sz w:val="20"/>
          <w:szCs w:val="20"/>
          <w:lang w:val="lt-LT"/>
        </w:rPr>
      </w:pPr>
      <w:r w:rsidRPr="00C438E7">
        <w:rPr>
          <w:sz w:val="20"/>
          <w:szCs w:val="20"/>
          <w:lang w:val="lt-LT"/>
        </w:rPr>
        <w:t>(užpildymo data)</w:t>
      </w:r>
    </w:p>
    <w:p w:rsidR="00EE2F81" w:rsidRDefault="00EE2F81" w:rsidP="00F77D65">
      <w:pPr>
        <w:jc w:val="both"/>
        <w:rPr>
          <w:lang w:val="lt-LT"/>
        </w:rPr>
      </w:pPr>
    </w:p>
    <w:p w:rsidR="00EE2F81" w:rsidRDefault="00EE2F81" w:rsidP="00F77D65">
      <w:pPr>
        <w:pStyle w:val="ListParagraph"/>
        <w:ind w:left="0"/>
        <w:rPr>
          <w:lang w:val="lt-LT"/>
        </w:rPr>
      </w:pPr>
    </w:p>
    <w:p w:rsidR="00EE2F81" w:rsidRDefault="00EE2F81" w:rsidP="00F77D65">
      <w:pPr>
        <w:pStyle w:val="ListParagraph"/>
        <w:ind w:left="0"/>
        <w:rPr>
          <w:b/>
          <w:bCs/>
          <w:lang w:val="en-US"/>
        </w:rPr>
      </w:pPr>
    </w:p>
    <w:p w:rsidR="00EE2F81" w:rsidRDefault="00EE2F81" w:rsidP="00F77D65">
      <w:pPr>
        <w:pStyle w:val="ListParagraph"/>
        <w:ind w:left="0"/>
        <w:jc w:val="center"/>
        <w:rPr>
          <w:b/>
          <w:bCs/>
          <w:lang w:val="lt-LT"/>
        </w:rPr>
      </w:pPr>
      <w:r>
        <w:rPr>
          <w:b/>
          <w:bCs/>
          <w:lang w:val="en-US"/>
        </w:rPr>
        <w:lastRenderedPageBreak/>
        <w:t xml:space="preserve">1. </w:t>
      </w:r>
      <w:r w:rsidRPr="00450F88">
        <w:rPr>
          <w:b/>
          <w:bCs/>
          <w:lang w:val="en-US"/>
        </w:rPr>
        <w:t>ORGANIZACIN</w:t>
      </w:r>
      <w:r w:rsidRPr="00450F88">
        <w:rPr>
          <w:b/>
          <w:bCs/>
          <w:lang w:val="lt-LT"/>
        </w:rPr>
        <w:t>ĖS PRIEMONĖS</w:t>
      </w:r>
    </w:p>
    <w:p w:rsidR="00EE2F81" w:rsidRPr="00450F88" w:rsidRDefault="00EE2F81" w:rsidP="00F77D65">
      <w:pPr>
        <w:pStyle w:val="ListParagraph"/>
        <w:ind w:left="0"/>
        <w:jc w:val="center"/>
        <w:rPr>
          <w:lang w:val="lt-LT"/>
        </w:rPr>
      </w:pPr>
    </w:p>
    <w:tbl>
      <w:tblPr>
        <w:tblW w:w="143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375"/>
        <w:gridCol w:w="3305"/>
      </w:tblGrid>
      <w:tr w:rsidR="00EE2F81" w:rsidRPr="00116AA9">
        <w:tc>
          <w:tcPr>
            <w:tcW w:w="648" w:type="dxa"/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10375" w:type="dxa"/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Priemonė</w:t>
            </w:r>
          </w:p>
        </w:tc>
        <w:tc>
          <w:tcPr>
            <w:tcW w:w="3305" w:type="dxa"/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Laikas</w:t>
            </w:r>
          </w:p>
        </w:tc>
      </w:tr>
      <w:tr w:rsidR="00EE2F81" w:rsidRPr="00116AA9">
        <w:tc>
          <w:tcPr>
            <w:tcW w:w="648" w:type="dxa"/>
          </w:tcPr>
          <w:p w:rsidR="00EE2F81" w:rsidRPr="00116AA9" w:rsidRDefault="00EE2F81" w:rsidP="00FD4508">
            <w:pPr>
              <w:jc w:val="center"/>
              <w:rPr>
                <w:lang w:val="en-US"/>
              </w:rPr>
            </w:pPr>
            <w:r w:rsidRPr="00116AA9">
              <w:rPr>
                <w:lang w:val="en-US"/>
              </w:rPr>
              <w:t>1.</w:t>
            </w:r>
          </w:p>
        </w:tc>
        <w:tc>
          <w:tcPr>
            <w:tcW w:w="10375" w:type="dxa"/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Lopšelio – darželio</w:t>
            </w:r>
            <w:r w:rsidRPr="00116AA9">
              <w:rPr>
                <w:lang w:val="lt-LT"/>
              </w:rPr>
              <w:t xml:space="preserve"> sveika</w:t>
            </w:r>
            <w:r>
              <w:rPr>
                <w:lang w:val="lt-LT"/>
              </w:rPr>
              <w:t>tos priežiūros veiklos plano parengimas, derinimas ir tvirtinimas</w:t>
            </w:r>
          </w:p>
        </w:tc>
        <w:tc>
          <w:tcPr>
            <w:tcW w:w="3305" w:type="dxa"/>
          </w:tcPr>
          <w:p w:rsidR="00EE2F81" w:rsidRPr="00490714" w:rsidRDefault="00EE2F81" w:rsidP="00FD450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2017-10-17 – 2017-10-30</w:t>
            </w:r>
          </w:p>
        </w:tc>
      </w:tr>
      <w:tr w:rsidR="00EE2F81" w:rsidRPr="00116AA9">
        <w:tc>
          <w:tcPr>
            <w:tcW w:w="648" w:type="dxa"/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16AA9">
              <w:rPr>
                <w:lang w:val="en-US"/>
              </w:rPr>
              <w:t>2.</w:t>
            </w:r>
          </w:p>
        </w:tc>
        <w:tc>
          <w:tcPr>
            <w:tcW w:w="10375" w:type="dxa"/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Lopšelio – darželio sveikatos priežiūros</w:t>
            </w:r>
            <w:r w:rsidRPr="00116AA9">
              <w:rPr>
                <w:lang w:val="lt-LT"/>
              </w:rPr>
              <w:t xml:space="preserve"> veiklos plano pateikimas Visuomenės sveikatos biuro </w:t>
            </w:r>
            <w:r>
              <w:rPr>
                <w:lang w:val="lt-LT"/>
              </w:rPr>
              <w:t>direktoriui, lopšelio – darželio direktoriui.</w:t>
            </w:r>
          </w:p>
        </w:tc>
        <w:tc>
          <w:tcPr>
            <w:tcW w:w="3305" w:type="dxa"/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en-US"/>
              </w:rPr>
              <w:t>2017-10-17 – 2017-10-30</w:t>
            </w:r>
          </w:p>
        </w:tc>
      </w:tr>
      <w:tr w:rsidR="00EE2F81" w:rsidRPr="00116AA9">
        <w:trPr>
          <w:trHeight w:val="268"/>
        </w:trPr>
        <w:tc>
          <w:tcPr>
            <w:tcW w:w="648" w:type="dxa"/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16AA9">
              <w:rPr>
                <w:lang w:val="en-US"/>
              </w:rPr>
              <w:t>3.</w:t>
            </w:r>
          </w:p>
        </w:tc>
        <w:tc>
          <w:tcPr>
            <w:tcW w:w="10375" w:type="dxa"/>
          </w:tcPr>
          <w:p w:rsidR="00EE2F81" w:rsidRPr="00116AA9" w:rsidRDefault="00EE2F81" w:rsidP="00FD4508">
            <w:pPr>
              <w:spacing w:after="200"/>
              <w:jc w:val="both"/>
              <w:rPr>
                <w:lang w:val="lt-LT"/>
              </w:rPr>
            </w:pPr>
            <w:r w:rsidRPr="00116AA9">
              <w:rPr>
                <w:lang w:val="lt-LT"/>
              </w:rPr>
              <w:t xml:space="preserve">Pranešimai </w:t>
            </w:r>
            <w:r>
              <w:rPr>
                <w:lang w:val="lt-LT"/>
              </w:rPr>
              <w:t>lopšelio – darželio pedagogų</w:t>
            </w:r>
            <w:r w:rsidRPr="00116AA9">
              <w:rPr>
                <w:lang w:val="lt-LT"/>
              </w:rPr>
              <w:t xml:space="preserve"> taryboje vaikų sveikatos išsaugojimo ir stiprinimo klausimais.</w:t>
            </w:r>
          </w:p>
        </w:tc>
        <w:tc>
          <w:tcPr>
            <w:tcW w:w="3305" w:type="dxa"/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EE2F81" w:rsidRPr="00116AA9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en-US"/>
              </w:rPr>
            </w:pPr>
            <w:r w:rsidRPr="00116AA9">
              <w:rPr>
                <w:lang w:val="en-US"/>
              </w:rPr>
              <w:t>4.</w:t>
            </w:r>
          </w:p>
        </w:tc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 w:rsidRPr="00116AA9">
              <w:rPr>
                <w:lang w:val="lt-LT"/>
              </w:rPr>
              <w:t>Dalyvavimas tėvų susirinkimuose.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5B3A58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</w:tr>
      <w:tr w:rsidR="00EE2F81" w:rsidRPr="00116AA9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 w:rsidRPr="00116AA9">
              <w:rPr>
                <w:lang w:val="lt-LT"/>
              </w:rPr>
              <w:t>Pirmosios medicininės pagalbos teikimas ir konsultavimas.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2017-10-17 – 2018-06-30</w:t>
            </w:r>
          </w:p>
        </w:tc>
      </w:tr>
      <w:tr w:rsidR="00EE2F81" w:rsidRPr="00116AA9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Vaikų</w:t>
            </w:r>
            <w:r w:rsidRPr="00116AA9">
              <w:rPr>
                <w:lang w:val="lt-LT"/>
              </w:rPr>
              <w:t xml:space="preserve"> profilaktinių patikrinimų stebėjimas, registravimas, analizė, sveikatingumo priemonių nustatymas.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</w:tcPr>
          <w:p w:rsidR="00EE2F81" w:rsidRPr="00116AA9" w:rsidRDefault="00EE2F81" w:rsidP="00FD4508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2017-10 -17– 2018-06-30</w:t>
            </w:r>
          </w:p>
        </w:tc>
      </w:tr>
    </w:tbl>
    <w:p w:rsidR="00EE2F81" w:rsidRDefault="00EE2F81" w:rsidP="00F77D65">
      <w:pPr>
        <w:pStyle w:val="ListParagraph"/>
        <w:tabs>
          <w:tab w:val="left" w:pos="567"/>
        </w:tabs>
        <w:ind w:left="0"/>
        <w:rPr>
          <w:b/>
          <w:bCs/>
          <w:lang w:val="lt-LT"/>
        </w:rPr>
      </w:pPr>
    </w:p>
    <w:p w:rsidR="00EE2F81" w:rsidRPr="00116AA9" w:rsidRDefault="00EE2F81" w:rsidP="00F77D65">
      <w:pPr>
        <w:pStyle w:val="ListParagraph"/>
        <w:tabs>
          <w:tab w:val="left" w:pos="567"/>
        </w:tabs>
        <w:ind w:left="0"/>
        <w:rPr>
          <w:b/>
          <w:bCs/>
          <w:lang w:val="lt-LT"/>
        </w:rPr>
      </w:pPr>
    </w:p>
    <w:p w:rsidR="00EE2F81" w:rsidRDefault="00EE2F81" w:rsidP="00F77D65">
      <w:pPr>
        <w:pStyle w:val="ListParagraph"/>
        <w:ind w:left="0"/>
        <w:jc w:val="center"/>
        <w:rPr>
          <w:b/>
          <w:bCs/>
          <w:lang w:val="lt-LT"/>
        </w:rPr>
      </w:pPr>
    </w:p>
    <w:p w:rsidR="00EE2F81" w:rsidRPr="00116AA9" w:rsidRDefault="00EE2F81" w:rsidP="00F77D65">
      <w:pPr>
        <w:pStyle w:val="ListParagraph"/>
        <w:ind w:left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2. </w:t>
      </w:r>
      <w:r w:rsidRPr="00116AA9">
        <w:rPr>
          <w:b/>
          <w:bCs/>
          <w:lang w:val="lt-LT"/>
        </w:rPr>
        <w:t>SVEIKATOS ŽINIŲ POPULIARINIMAS IR ŠVIETIMAS</w:t>
      </w:r>
    </w:p>
    <w:p w:rsidR="00EE2F81" w:rsidRPr="00116AA9" w:rsidRDefault="00EE2F81" w:rsidP="00F77D65">
      <w:pPr>
        <w:rPr>
          <w:lang w:val="lt-LT"/>
        </w:rPr>
      </w:pPr>
    </w:p>
    <w:p w:rsidR="00EE2F81" w:rsidRPr="00116AA9" w:rsidRDefault="00EE2F81" w:rsidP="00F77D65">
      <w:pPr>
        <w:rPr>
          <w:lang w:val="lt-LT"/>
        </w:rPr>
      </w:pPr>
      <w:r w:rsidRPr="00116AA9">
        <w:rPr>
          <w:lang w:val="lt-LT"/>
        </w:rPr>
        <w:t>PROBLEMINIS MOKYMAS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12"/>
        <w:gridCol w:w="1928"/>
        <w:gridCol w:w="1929"/>
        <w:gridCol w:w="5209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56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41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41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(mėnuo)</w:t>
            </w:r>
          </w:p>
        </w:tc>
        <w:tc>
          <w:tcPr>
            <w:tcW w:w="5260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56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1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1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60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116AA9">
        <w:trPr>
          <w:trHeight w:val="276"/>
        </w:trPr>
        <w:tc>
          <w:tcPr>
            <w:tcW w:w="5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4656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941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941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52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EE2F81" w:rsidRPr="00116AA9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  <w:r>
        <w:rPr>
          <w:lang w:val="lt-LT"/>
        </w:rPr>
        <w:t>VIKTORINOS, AKCIJOS, KONKURSAI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17"/>
        <w:gridCol w:w="1945"/>
        <w:gridCol w:w="1933"/>
        <w:gridCol w:w="5183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66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4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47" w:type="dxa"/>
            <w:vMerge w:val="restart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 xml:space="preserve"> (mėnuo)</w:t>
            </w:r>
          </w:p>
        </w:tc>
        <w:tc>
          <w:tcPr>
            <w:tcW w:w="5238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66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38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666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Viktorina „Sveiki dantys“</w:t>
            </w:r>
          </w:p>
        </w:tc>
        <w:tc>
          <w:tcPr>
            <w:tcW w:w="1947" w:type="dxa"/>
          </w:tcPr>
          <w:p w:rsidR="00EE2F81" w:rsidRPr="00D524F5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Priešmokyklinių ugdymo grupių ugdytiniai</w:t>
            </w:r>
          </w:p>
        </w:tc>
        <w:tc>
          <w:tcPr>
            <w:tcW w:w="194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2018-02-07 – 2018-02-28</w:t>
            </w:r>
          </w:p>
        </w:tc>
        <w:tc>
          <w:tcPr>
            <w:tcW w:w="5238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Viktorinos klausimų pagalba plėsti vaikų dantų priežiūros žinias, formuoti teisingus burnos higienos įpročius. Dalyvių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666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Akcija „Savaitė be patyčių“</w:t>
            </w:r>
          </w:p>
        </w:tc>
        <w:tc>
          <w:tcPr>
            <w:tcW w:w="1947" w:type="dxa"/>
          </w:tcPr>
          <w:p w:rsidR="00EE2F81" w:rsidRPr="00CF1AC3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en-US"/>
              </w:rPr>
            </w:pPr>
            <w:r>
              <w:rPr>
                <w:lang w:val="lt-LT"/>
              </w:rPr>
              <w:t>Priešmokyklinio ugdymo grupių ugdytiniai</w:t>
            </w:r>
          </w:p>
        </w:tc>
        <w:tc>
          <w:tcPr>
            <w:tcW w:w="194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2018-03-07 – 2018-03-28</w:t>
            </w:r>
          </w:p>
        </w:tc>
        <w:tc>
          <w:tcPr>
            <w:tcW w:w="5238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Paskatinti vaikus dalyvauti akcijoje, ugdyti vaikų supratimą apie patyčių daromą žalą. Dalyvių skaičius.</w:t>
            </w:r>
          </w:p>
        </w:tc>
      </w:tr>
    </w:tbl>
    <w:p w:rsidR="00EE2F81" w:rsidRDefault="00EE2F81" w:rsidP="00F77D65">
      <w:pPr>
        <w:rPr>
          <w:lang w:val="lt-LT"/>
        </w:rPr>
      </w:pPr>
    </w:p>
    <w:p w:rsidR="00EE2F81" w:rsidRPr="00116AA9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  <w:r w:rsidRPr="00116AA9">
        <w:rPr>
          <w:lang w:val="lt-LT"/>
        </w:rPr>
        <w:t>STENDAI, LANKSTINUKAI, REKOMENDACINIAI BUKLETAI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72"/>
        <w:gridCol w:w="1965"/>
        <w:gridCol w:w="1942"/>
        <w:gridCol w:w="5219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72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65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42" w:type="dxa"/>
            <w:vMerge w:val="restart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 xml:space="preserve"> (mėnuo)</w:t>
            </w:r>
          </w:p>
        </w:tc>
        <w:tc>
          <w:tcPr>
            <w:tcW w:w="5219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72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65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2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19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Stendas „Vaikų sveikatos pažymos“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2017-10-17 – 2017-11-03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Informacija ir priminimas apie vaikų sveikatos tikrinimą. Stendų skaičius.</w:t>
            </w:r>
          </w:p>
        </w:tc>
      </w:tr>
      <w:tr w:rsidR="00EE2F81" w:rsidRPr="00C84D08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Plakatas „Uždenk savo kosulį“</w:t>
            </w:r>
          </w:p>
        </w:tc>
        <w:tc>
          <w:tcPr>
            <w:tcW w:w="1965" w:type="dxa"/>
          </w:tcPr>
          <w:p w:rsidR="00EE2F81" w:rsidRDefault="00EE2F81" w:rsidP="00FD4508">
            <w:r w:rsidRPr="006F3EC7"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2017-11-07 -2017-11-30</w:t>
            </w:r>
          </w:p>
        </w:tc>
        <w:tc>
          <w:tcPr>
            <w:tcW w:w="5219" w:type="dxa"/>
          </w:tcPr>
          <w:p w:rsidR="00EE2F81" w:rsidRPr="00465CB0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užkrečiamųjų ligų profilaktiką, kosėjimo etiketą. Plakatų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Lankstinukas „Rakto skylutė – sveikatai palankesni maisto produktai“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Pr="00E63628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2017-12-07 -2017-12-27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Informacija apie „Rakto skylutę“, ką ji nurodo, kodėl reikia rinktis produktus paženklintus ja. Lankstinukų skaičius. 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Lankstinukas „Stiprinkime imunitetą „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2017-11-06 -2017-11-30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imuniteto stiprinimą ir sveikatos stiprinimą.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Stendas „Sveikas maistas – kūnui vaistas“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2017-12-08 –</w:t>
            </w:r>
          </w:p>
          <w:p w:rsidR="00EE2F81" w:rsidRPr="007F1860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2017-12-29</w:t>
            </w:r>
          </w:p>
        </w:tc>
        <w:tc>
          <w:tcPr>
            <w:tcW w:w="5219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Informacija apie sveikos mitybos taisykles ir įpročių formavimą. Stendas skirtas Europos sveikos mitybos dienai paminėti. Stendų skaičius.</w:t>
            </w:r>
          </w:p>
        </w:tc>
      </w:tr>
      <w:tr w:rsidR="00EE2F81" w:rsidRPr="009C523A">
        <w:tc>
          <w:tcPr>
            <w:tcW w:w="557" w:type="dxa"/>
          </w:tcPr>
          <w:p w:rsidR="00EE2F81" w:rsidRDefault="00EE2F81" w:rsidP="00671C45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6.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Stendas „Gripas. Apsaugokime vieni kitus“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2017-12-06 – </w:t>
            </w:r>
          </w:p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2017-12-27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Informacija apie gripo profilaktikos priemones, apsisaugojimo būdus. Stendų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Lankstinukas „Vaiko dienos rėžimas“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2018-01-03 –</w:t>
            </w:r>
          </w:p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2018-01-31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Informacija apie vaiko dienos rėžimo laikymosi svarbą vaiko sveikatai bei raidai.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Stendas „Vaikų dantukų priežiūra“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2018-02-07 – 2018-02-28</w:t>
            </w:r>
          </w:p>
        </w:tc>
        <w:tc>
          <w:tcPr>
            <w:tcW w:w="5219" w:type="dxa"/>
          </w:tcPr>
          <w:p w:rsidR="00EE2F81" w:rsidRPr="00D524F5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Informacija apie vaikų dantų priežiūrą. Atmintinės skirtos Tarptautinei odontologų dienai paminėti. Stendų skaičius. </w:t>
            </w:r>
          </w:p>
        </w:tc>
      </w:tr>
      <w:tr w:rsidR="00EE2F81" w:rsidRPr="00116AA9">
        <w:tc>
          <w:tcPr>
            <w:tcW w:w="557" w:type="dxa"/>
          </w:tcPr>
          <w:p w:rsidR="00EE2F81" w:rsidRPr="001A4DAA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en-US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Stendas „Tuberkuliozė ir vaikai“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2018-03-07 – </w:t>
            </w:r>
          </w:p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2018-03-28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Informacija apie tuberkuliozės profilaktiką ir simptomus. Stendas skirtas Pasaulinei tuberkuliozės dienai paminėti. Stendų skaičius.</w:t>
            </w:r>
          </w:p>
        </w:tc>
      </w:tr>
      <w:tr w:rsidR="00EE2F81" w:rsidRPr="00BC0A76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467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Stendas „Triukšmas kenkia sveikatai“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2018-04-04 – </w:t>
            </w:r>
          </w:p>
          <w:p w:rsidR="00EE2F81" w:rsidRPr="008359A0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2018-04-25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Informacija apie triukšmo daromą žalą sveikatai. Stendas skirtas Tarptautinei triukšmo suvokimo dienai paminėti. Stendų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11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Lankstinukas „Fizinis aktyvumas ir sveikata“</w:t>
            </w:r>
          </w:p>
        </w:tc>
        <w:tc>
          <w:tcPr>
            <w:tcW w:w="1965" w:type="dxa"/>
          </w:tcPr>
          <w:p w:rsidR="00EE2F81" w:rsidRPr="00A07474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-05-0</w:t>
            </w:r>
            <w:r>
              <w:rPr>
                <w:lang w:val="lt-LT"/>
              </w:rPr>
              <w:t>2 – 2018</w:t>
            </w:r>
            <w:r w:rsidRPr="00386886">
              <w:rPr>
                <w:lang w:val="lt-LT"/>
              </w:rPr>
              <w:t>-05-</w:t>
            </w:r>
            <w:r>
              <w:rPr>
                <w:lang w:val="lt-LT"/>
              </w:rPr>
              <w:t>30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fizinį aktyvumą ir teigiamą poveikį sveikatai. Skirta judėjimo sveikatos labui dienai paminėti.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Lankstinukas „11 paprastų patarimų pradedančiam mankštintis ar sportuoti“ </w:t>
            </w:r>
          </w:p>
        </w:tc>
        <w:tc>
          <w:tcPr>
            <w:tcW w:w="1965" w:type="dxa"/>
          </w:tcPr>
          <w:p w:rsidR="00EE2F81" w:rsidRPr="00A07474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-05-0</w:t>
            </w:r>
            <w:r>
              <w:rPr>
                <w:lang w:val="lt-LT"/>
              </w:rPr>
              <w:t>2 – 2018</w:t>
            </w:r>
            <w:r w:rsidRPr="00386886">
              <w:rPr>
                <w:lang w:val="lt-LT"/>
              </w:rPr>
              <w:t>-05-</w:t>
            </w:r>
            <w:r>
              <w:rPr>
                <w:lang w:val="lt-LT"/>
              </w:rPr>
              <w:t>30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fizinį aktyvumą, kaip pradėti sportuoti, kad nepakenkti sau ir neprarasti motyvacijos.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Lankstinukas „Sveikatą stiprinantis fizinis aktyvumas“</w:t>
            </w:r>
          </w:p>
        </w:tc>
        <w:tc>
          <w:tcPr>
            <w:tcW w:w="1965" w:type="dxa"/>
          </w:tcPr>
          <w:p w:rsidR="00EE2F81" w:rsidRPr="00A07474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-05-0</w:t>
            </w:r>
            <w:r>
              <w:rPr>
                <w:lang w:val="lt-LT"/>
              </w:rPr>
              <w:t>2</w:t>
            </w:r>
            <w:r w:rsidRPr="00386886">
              <w:rPr>
                <w:lang w:val="lt-LT"/>
              </w:rPr>
              <w:t xml:space="preserve"> – </w:t>
            </w: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</w:t>
            </w:r>
            <w:r>
              <w:rPr>
                <w:lang w:val="lt-LT"/>
              </w:rPr>
              <w:t>30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fizinį aktyvumą, kas yra sveikatą stiprinantis fizinis aktyvumas. Skirta judėjimo sveikatos labui dienai paminėti.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467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Lankstinukas „Sporto salė namuose“ </w:t>
            </w:r>
          </w:p>
        </w:tc>
        <w:tc>
          <w:tcPr>
            <w:tcW w:w="196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Pr="00E63628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-05-0</w:t>
            </w:r>
            <w:r>
              <w:rPr>
                <w:lang w:val="lt-LT"/>
              </w:rPr>
              <w:t>2 – 2018</w:t>
            </w:r>
            <w:r w:rsidRPr="00386886">
              <w:rPr>
                <w:lang w:val="lt-LT"/>
              </w:rPr>
              <w:t>-05-</w:t>
            </w:r>
            <w:r>
              <w:rPr>
                <w:lang w:val="lt-LT"/>
              </w:rPr>
              <w:t>30</w:t>
            </w:r>
          </w:p>
        </w:tc>
        <w:tc>
          <w:tcPr>
            <w:tcW w:w="5219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Informacija apie tai, kaip galima sportuoti namuose. Skirta judėjimo sveikatos labui dienai paminėti. Lankstinukų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67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Stendas „Rankų higiena“</w:t>
            </w:r>
          </w:p>
        </w:tc>
        <w:tc>
          <w:tcPr>
            <w:tcW w:w="196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Pr="00386886">
              <w:rPr>
                <w:lang w:val="lt-LT"/>
              </w:rPr>
              <w:t>-05-0</w:t>
            </w:r>
            <w:r>
              <w:rPr>
                <w:lang w:val="lt-LT"/>
              </w:rPr>
              <w:t>2 – 2018</w:t>
            </w:r>
            <w:r w:rsidRPr="00386886">
              <w:rPr>
                <w:lang w:val="lt-LT"/>
              </w:rPr>
              <w:t>-05-</w:t>
            </w:r>
            <w:r>
              <w:rPr>
                <w:lang w:val="lt-LT"/>
              </w:rPr>
              <w:t>30</w:t>
            </w:r>
          </w:p>
        </w:tc>
        <w:tc>
          <w:tcPr>
            <w:tcW w:w="5219" w:type="dxa"/>
          </w:tcPr>
          <w:p w:rsidR="00EE2F81" w:rsidRPr="00806ECF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Informacija apie rankų higieną, rankų plovimo taisykles, kodėl būtina dažnai plauti rankas. Lankstinukai skirti Pasaulinei rankų higienos dienai paminėti. Stendų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4672" w:type="dxa"/>
          </w:tcPr>
          <w:p w:rsidR="00EE2F81" w:rsidRPr="00E30043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Stendas „Saugi vasara“</w:t>
            </w:r>
          </w:p>
        </w:tc>
        <w:tc>
          <w:tcPr>
            <w:tcW w:w="196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Ikimokyklinės ugdymo įstaigos bendruomenė</w:t>
            </w:r>
          </w:p>
        </w:tc>
        <w:tc>
          <w:tcPr>
            <w:tcW w:w="194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2018-06-06– 2018-06-27</w:t>
            </w:r>
          </w:p>
        </w:tc>
        <w:tc>
          <w:tcPr>
            <w:tcW w:w="5219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Informacija apie saugų elgesį vasaros metu ir tykančius pavojus. Stendų skaičius.</w:t>
            </w:r>
          </w:p>
        </w:tc>
      </w:tr>
    </w:tbl>
    <w:p w:rsidR="00EE2F81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  <w:r w:rsidRPr="00116AA9">
        <w:rPr>
          <w:lang w:val="lt-LT"/>
        </w:rPr>
        <w:t xml:space="preserve"> PRANEŠIMAI</w:t>
      </w:r>
      <w:r>
        <w:rPr>
          <w:lang w:val="lt-LT"/>
        </w:rPr>
        <w:t>, DISKUSIJOS IR KT.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60"/>
        <w:gridCol w:w="1945"/>
        <w:gridCol w:w="1952"/>
        <w:gridCol w:w="5241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60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45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52" w:type="dxa"/>
            <w:vMerge w:val="restart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 xml:space="preserve"> (mėnuo)</w:t>
            </w:r>
          </w:p>
        </w:tc>
        <w:tc>
          <w:tcPr>
            <w:tcW w:w="5241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60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5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52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41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671C45">
        <w:trPr>
          <w:trHeight w:val="276"/>
        </w:trPr>
        <w:tc>
          <w:tcPr>
            <w:tcW w:w="5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4660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„Saugokime savo akeles“</w:t>
            </w:r>
          </w:p>
        </w:tc>
        <w:tc>
          <w:tcPr>
            <w:tcW w:w="194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Priešmokyklinių 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2017-11-06 2017-11-30</w:t>
            </w:r>
          </w:p>
        </w:tc>
        <w:tc>
          <w:tcPr>
            <w:tcW w:w="5241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Mokyti vaikus daryti akių mankštą. saugoti savo regėjimą, papasakoti apie besaikio technologijų naudojimo pasekmes. Renginys skirtas Pasaulinei regėjimo dienai paminėti. Dalyvių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6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„Žiemos linksmybės“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2017-12-06 –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2017-12-27</w:t>
            </w:r>
          </w:p>
        </w:tc>
        <w:tc>
          <w:tcPr>
            <w:tcW w:w="5241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Ugdyti vaikų supratimą apie saugų elgesį žiemą, mokyti tinkamai elgtis žiemą, kokia yra tinkama apranga šaltu oru. Dalyvių skaičius. 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6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„Gripo mes nebijom“</w:t>
            </w:r>
          </w:p>
        </w:tc>
        <w:tc>
          <w:tcPr>
            <w:tcW w:w="1945" w:type="dxa"/>
          </w:tcPr>
          <w:p w:rsidR="00EE2F81" w:rsidRPr="00D524F5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Priešmokyklinių </w:t>
            </w:r>
            <w:r>
              <w:rPr>
                <w:lang w:val="lt-LT"/>
              </w:rPr>
              <w:lastRenderedPageBreak/>
              <w:t>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2018-01-03 –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2018-01-31</w:t>
            </w:r>
          </w:p>
        </w:tc>
        <w:tc>
          <w:tcPr>
            <w:tcW w:w="5241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Mokyti vaikus kas yra gripas, kokios yra </w:t>
            </w:r>
            <w:r>
              <w:rPr>
                <w:lang w:val="lt-LT"/>
              </w:rPr>
              <w:lastRenderedPageBreak/>
              <w:t>profilaktikos priemonės, pratinti gerti arbatą su citrina ir medumi, mokyti grūdintis. Dalyvių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4.</w:t>
            </w:r>
          </w:p>
        </w:tc>
        <w:tc>
          <w:tcPr>
            <w:tcW w:w="46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Diskusija „Kas yra patyčios“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Priešmokyklinių 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2018-03-07 –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2018-03-28</w:t>
            </w:r>
          </w:p>
        </w:tc>
        <w:tc>
          <w:tcPr>
            <w:tcW w:w="5241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 w:eastAsia="lt-LT"/>
              </w:rPr>
            </w:pPr>
            <w:r>
              <w:rPr>
                <w:lang w:val="lt-LT" w:eastAsia="lt-LT"/>
              </w:rPr>
              <w:t>Ugdyti vaikų supratimą apie patyčias, draugystę, kitų skirtumus ir toleranciją kitiems. Renginys skirtas savaitei „Be patyčių“. Dalyvių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46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„Plaukime rankas kartu“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2018-04-04 –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2018-04-25</w:t>
            </w:r>
          </w:p>
        </w:tc>
        <w:tc>
          <w:tcPr>
            <w:tcW w:w="5241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Mokyti vaikus plauti rankas, formuoti teisingus rankų plovimo įgūdžius. Pamoka skirta Pasaulinei rankų higienos dienai paminėti. Dalyvių skaičius.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4660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„Rytinė mankšta“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2018-05-02 – 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2018-05-30</w:t>
            </w:r>
          </w:p>
        </w:tc>
        <w:tc>
          <w:tcPr>
            <w:tcW w:w="5241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Mokyti vaikus daryti rytinę mankštą, ugdyti vaikų norą būti fiziškai aktyviais. Renginys skirtas judėjimo sveikatos labui dienai paminėti. Dalyvių skaičius. </w:t>
            </w:r>
          </w:p>
        </w:tc>
      </w:tr>
      <w:tr w:rsidR="00EE2F81" w:rsidRPr="00116AA9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660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Pamoka „Vasarą elgiuosi saugiai“</w:t>
            </w:r>
          </w:p>
        </w:tc>
        <w:tc>
          <w:tcPr>
            <w:tcW w:w="194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5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2017-06-06 – 2017-06-27</w:t>
            </w:r>
          </w:p>
        </w:tc>
        <w:tc>
          <w:tcPr>
            <w:tcW w:w="5241" w:type="dxa"/>
          </w:tcPr>
          <w:p w:rsidR="00EE2F81" w:rsidRPr="004F356D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en-US"/>
              </w:rPr>
            </w:pPr>
            <w:r>
              <w:rPr>
                <w:lang w:val="lt-LT"/>
              </w:rPr>
              <w:t>Formuoti vaikų supratimą apie saugų elgesį ir tykančius pavojus vasarą. Dalyvių skaičius.</w:t>
            </w:r>
          </w:p>
        </w:tc>
      </w:tr>
    </w:tbl>
    <w:p w:rsidR="00EE2F81" w:rsidRPr="00116AA9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  <w:r w:rsidRPr="00116AA9">
        <w:rPr>
          <w:lang w:val="lt-LT"/>
        </w:rPr>
        <w:t xml:space="preserve"> APKLAUSOS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66"/>
        <w:gridCol w:w="1947"/>
        <w:gridCol w:w="1947"/>
        <w:gridCol w:w="5238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66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4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4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(mėnuo)</w:t>
            </w:r>
          </w:p>
        </w:tc>
        <w:tc>
          <w:tcPr>
            <w:tcW w:w="5238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66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38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116AA9">
        <w:tc>
          <w:tcPr>
            <w:tcW w:w="5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4666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94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94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5238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EE2F81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  <w:r w:rsidRPr="00116AA9">
        <w:rPr>
          <w:lang w:val="lt-LT"/>
        </w:rPr>
        <w:t>PROJEKTAI</w:t>
      </w:r>
      <w:r>
        <w:rPr>
          <w:lang w:val="lt-LT"/>
        </w:rPr>
        <w:t>, PROGRAMOS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657"/>
        <w:gridCol w:w="1944"/>
        <w:gridCol w:w="1945"/>
        <w:gridCol w:w="5252"/>
      </w:tblGrid>
      <w:tr w:rsidR="00EE2F81" w:rsidRPr="00116AA9">
        <w:trPr>
          <w:trHeight w:val="276"/>
        </w:trPr>
        <w:tc>
          <w:tcPr>
            <w:tcW w:w="5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Eil. nr.</w:t>
            </w:r>
          </w:p>
        </w:tc>
        <w:tc>
          <w:tcPr>
            <w:tcW w:w="4657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Priemonės pavadinimas</w:t>
            </w:r>
          </w:p>
        </w:tc>
        <w:tc>
          <w:tcPr>
            <w:tcW w:w="1944" w:type="dxa"/>
            <w:vMerge w:val="restart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>Tikslinė grupė</w:t>
            </w:r>
          </w:p>
        </w:tc>
        <w:tc>
          <w:tcPr>
            <w:tcW w:w="1945" w:type="dxa"/>
            <w:vMerge w:val="restart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 w:rsidRPr="00116AA9">
              <w:rPr>
                <w:lang w:val="lt-LT"/>
              </w:rPr>
              <w:t xml:space="preserve"> (mėnuo)</w:t>
            </w:r>
          </w:p>
        </w:tc>
        <w:tc>
          <w:tcPr>
            <w:tcW w:w="5252" w:type="dxa"/>
            <w:vMerge w:val="restart"/>
            <w:vAlign w:val="center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Projekto/programos įgyvendinimo kriterijai</w:t>
            </w:r>
          </w:p>
        </w:tc>
      </w:tr>
      <w:tr w:rsidR="00EE2F81" w:rsidRPr="00116AA9">
        <w:trPr>
          <w:trHeight w:val="276"/>
        </w:trPr>
        <w:tc>
          <w:tcPr>
            <w:tcW w:w="5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4657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4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1945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  <w:tc>
          <w:tcPr>
            <w:tcW w:w="5252" w:type="dxa"/>
            <w:vMerge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</w:p>
        </w:tc>
      </w:tr>
      <w:tr w:rsidR="00EE2F81" w:rsidRPr="00671C45">
        <w:tc>
          <w:tcPr>
            <w:tcW w:w="5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6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ES programa „Pienas vaikams“</w:t>
            </w:r>
          </w:p>
        </w:tc>
        <w:tc>
          <w:tcPr>
            <w:tcW w:w="1944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2017m. spalio mėn. – 2018 m. gegužės mėn.</w:t>
            </w:r>
          </w:p>
        </w:tc>
        <w:tc>
          <w:tcPr>
            <w:tcW w:w="525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Skatinti ir ugdyti pieno produktų vartojimą.</w:t>
            </w:r>
          </w:p>
        </w:tc>
      </w:tr>
      <w:tr w:rsidR="00EE2F81" w:rsidRPr="00BC0A76">
        <w:tc>
          <w:tcPr>
            <w:tcW w:w="5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657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ES programa „Vaisių ir daržovių vartojimo skatinimas“</w:t>
            </w:r>
          </w:p>
        </w:tc>
        <w:tc>
          <w:tcPr>
            <w:tcW w:w="1944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Ikimokyklinių ir priešmokyklinių ugdymo grupių </w:t>
            </w:r>
            <w:r>
              <w:rPr>
                <w:lang w:val="lt-LT"/>
              </w:rPr>
              <w:lastRenderedPageBreak/>
              <w:t>ugdytiniai</w:t>
            </w:r>
          </w:p>
        </w:tc>
        <w:tc>
          <w:tcPr>
            <w:tcW w:w="1945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2017m. spalio mėn. – 2018 m. gegužės mėn.</w:t>
            </w:r>
          </w:p>
        </w:tc>
        <w:tc>
          <w:tcPr>
            <w:tcW w:w="5252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Skatinti ir ugdyti vaisių, daržovių vartojimą.</w:t>
            </w:r>
          </w:p>
        </w:tc>
      </w:tr>
      <w:tr w:rsidR="00EE2F81" w:rsidRPr="00BC0A76">
        <w:tc>
          <w:tcPr>
            <w:tcW w:w="5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657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Programa „Sveikatos želmenėlių žingsneliai“</w:t>
            </w:r>
          </w:p>
        </w:tc>
        <w:tc>
          <w:tcPr>
            <w:tcW w:w="1944" w:type="dxa"/>
          </w:tcPr>
          <w:p w:rsidR="00EE2F81" w:rsidRPr="00116AA9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Ikimokyklinių ir priešmokyklinių ugdymo grupių ugdytiniai</w:t>
            </w:r>
          </w:p>
        </w:tc>
        <w:tc>
          <w:tcPr>
            <w:tcW w:w="1945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2017 m. rugsėjo – 2018 m. birželio mėn.</w:t>
            </w:r>
          </w:p>
        </w:tc>
        <w:tc>
          <w:tcPr>
            <w:tcW w:w="5252" w:type="dxa"/>
          </w:tcPr>
          <w:p w:rsidR="00EE2F81" w:rsidRDefault="00EE2F81" w:rsidP="00FD4508">
            <w:pPr>
              <w:pStyle w:val="ListParagraph"/>
              <w:tabs>
                <w:tab w:val="left" w:pos="567"/>
              </w:tabs>
              <w:ind w:left="0"/>
              <w:rPr>
                <w:lang w:val="lt-LT"/>
              </w:rPr>
            </w:pPr>
            <w:r>
              <w:rPr>
                <w:lang w:val="lt-LT"/>
              </w:rPr>
              <w:t>Skatinti ir ugdyti sveiką gyvenseną.</w:t>
            </w:r>
          </w:p>
        </w:tc>
      </w:tr>
    </w:tbl>
    <w:p w:rsidR="00EE2F81" w:rsidRPr="00116AA9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</w:p>
    <w:p w:rsidR="00EE2F81" w:rsidRDefault="00EE2F81" w:rsidP="00F77D65">
      <w:pPr>
        <w:rPr>
          <w:lang w:val="lt-LT"/>
        </w:rPr>
      </w:pPr>
    </w:p>
    <w:p w:rsidR="00EE2F81" w:rsidRPr="00A05F9F" w:rsidRDefault="00EE2F81" w:rsidP="00F77D65">
      <w:pPr>
        <w:ind w:left="-142"/>
        <w:rPr>
          <w:lang w:val="lt-LT"/>
        </w:rPr>
      </w:pPr>
      <w:r>
        <w:rPr>
          <w:lang w:val="lt-LT"/>
        </w:rPr>
        <w:t xml:space="preserve">Visuomenės sveikatos priežiūros </w:t>
      </w:r>
      <w:r w:rsidRPr="00A05F9F">
        <w:rPr>
          <w:lang w:val="lt-LT"/>
        </w:rPr>
        <w:t>specialist</w:t>
      </w:r>
      <w:r>
        <w:rPr>
          <w:lang w:val="lt-LT"/>
        </w:rPr>
        <w:t xml:space="preserve">ė,          </w:t>
      </w:r>
      <w:r w:rsidRPr="00A05F9F">
        <w:rPr>
          <w:lang w:val="lt-LT"/>
        </w:rPr>
        <w:t xml:space="preserve">          </w:t>
      </w:r>
      <w:r>
        <w:rPr>
          <w:lang w:val="lt-LT"/>
        </w:rPr>
        <w:t xml:space="preserve">                                                                                                                    </w:t>
      </w:r>
    </w:p>
    <w:p w:rsidR="00EE2F81" w:rsidRDefault="00EE2F81" w:rsidP="00F77D65">
      <w:pPr>
        <w:ind w:left="-142"/>
        <w:rPr>
          <w:lang w:val="lt-LT"/>
        </w:rPr>
      </w:pPr>
      <w:r>
        <w:rPr>
          <w:lang w:val="lt-LT"/>
        </w:rPr>
        <w:t>vykdanti mokinių sveikatos priežiūrą</w:t>
      </w:r>
    </w:p>
    <w:p w:rsidR="00EE2F81" w:rsidRDefault="00BC0A76" w:rsidP="00F77D65">
      <w:pPr>
        <w:ind w:left="-142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11430" r="9525" b="762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B9E7" id="Tiesioji rodyklės jungtis 2" o:spid="_x0000_s1026" type="#_x0000_t32" style="position:absolute;margin-left:551.7pt;margin-top:13.2pt;width:1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167005</wp:posOffset>
                </wp:positionV>
                <wp:extent cx="1323975" cy="635"/>
                <wp:effectExtent l="9525" t="10795" r="9525" b="762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C3CD" id="Tiesioji rodyklės jungtis 1" o:spid="_x0000_s1026" type="#_x0000_t32" style="position:absolute;margin-left:404.7pt;margin-top:13.15pt;width:10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"/>
            </w:pict>
          </mc:Fallback>
        </mc:AlternateContent>
      </w:r>
      <w:r w:rsidR="00EE2F81">
        <w:rPr>
          <w:lang w:val="lt-LT"/>
        </w:rPr>
        <w:t>ikimokyklinėje ugdymo įstaigoje</w:t>
      </w:r>
      <w:r w:rsidR="00EE2F81" w:rsidRPr="00A05F9F">
        <w:rPr>
          <w:lang w:val="lt-LT"/>
        </w:rPr>
        <w:t xml:space="preserve"> </w:t>
      </w:r>
      <w:r w:rsidR="00EE2F81">
        <w:rPr>
          <w:lang w:val="lt-LT"/>
        </w:rPr>
        <w:t xml:space="preserve">                                              </w:t>
      </w:r>
      <w:r w:rsidR="00EE2F81" w:rsidRPr="0083372F">
        <w:rPr>
          <w:u w:val="single"/>
          <w:lang w:val="lt-LT"/>
        </w:rPr>
        <w:t>201</w:t>
      </w:r>
      <w:r w:rsidR="00EE2F81">
        <w:rPr>
          <w:u w:val="single"/>
          <w:lang w:val="lt-LT"/>
        </w:rPr>
        <w:t>7-10-30</w:t>
      </w:r>
      <w:r w:rsidR="00EE2F81">
        <w:rPr>
          <w:lang w:val="lt-LT"/>
        </w:rPr>
        <w:t xml:space="preserve">_                                                                      Rima Lomsargienė                                            </w:t>
      </w:r>
    </w:p>
    <w:p w:rsidR="00EE2F81" w:rsidRPr="00E417A2" w:rsidRDefault="00EE2F81" w:rsidP="00F77D65">
      <w:pPr>
        <w:ind w:left="-142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(Data)                                  (Parašas)</w:t>
      </w:r>
      <w:r w:rsidRPr="0083372F">
        <w:rPr>
          <w:lang w:val="lt-LT"/>
        </w:rPr>
        <w:t xml:space="preserve"> </w:t>
      </w:r>
      <w:r>
        <w:rPr>
          <w:lang w:val="lt-LT"/>
        </w:rPr>
        <w:t xml:space="preserve">                                   </w:t>
      </w:r>
      <w:r w:rsidRPr="00E417A2">
        <w:rPr>
          <w:lang w:val="lt-LT"/>
        </w:rPr>
        <w:t>(Vardas, pavardė)</w:t>
      </w:r>
    </w:p>
    <w:p w:rsidR="00EE2F81" w:rsidRDefault="00EE2F81" w:rsidP="00F77D65">
      <w:pPr>
        <w:ind w:left="-142"/>
        <w:rPr>
          <w:lang w:val="lt-LT"/>
        </w:rPr>
      </w:pPr>
    </w:p>
    <w:p w:rsidR="00EE2F81" w:rsidRPr="00116AA9" w:rsidRDefault="00EE2F81" w:rsidP="00F77D65">
      <w:pPr>
        <w:rPr>
          <w:lang w:val="lt-LT"/>
        </w:rPr>
      </w:pPr>
    </w:p>
    <w:p w:rsidR="00EE2F81" w:rsidRPr="0077393D" w:rsidRDefault="00EE2F81">
      <w:pPr>
        <w:rPr>
          <w:lang w:val="lt-LT"/>
        </w:rPr>
      </w:pPr>
    </w:p>
    <w:sectPr w:rsidR="00EE2F81" w:rsidRPr="0077393D" w:rsidSect="002B2A15">
      <w:headerReference w:type="default" r:id="rId6"/>
      <w:pgSz w:w="16838" w:h="11906" w:orient="landscape"/>
      <w:pgMar w:top="1134" w:right="998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51" w:rsidRDefault="00CF3D51">
      <w:r>
        <w:separator/>
      </w:r>
    </w:p>
  </w:endnote>
  <w:endnote w:type="continuationSeparator" w:id="0">
    <w:p w:rsidR="00CF3D51" w:rsidRDefault="00CF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51" w:rsidRDefault="00CF3D51">
      <w:r>
        <w:separator/>
      </w:r>
    </w:p>
  </w:footnote>
  <w:footnote w:type="continuationSeparator" w:id="0">
    <w:p w:rsidR="00CF3D51" w:rsidRDefault="00CF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81" w:rsidRDefault="00CF3D5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A76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6B"/>
    <w:rsid w:val="00043C72"/>
    <w:rsid w:val="000B39E3"/>
    <w:rsid w:val="00116AA9"/>
    <w:rsid w:val="001A4DAA"/>
    <w:rsid w:val="001F35BE"/>
    <w:rsid w:val="00273003"/>
    <w:rsid w:val="002B2A15"/>
    <w:rsid w:val="002D2AD1"/>
    <w:rsid w:val="002F254A"/>
    <w:rsid w:val="002F4389"/>
    <w:rsid w:val="002F58FA"/>
    <w:rsid w:val="00386886"/>
    <w:rsid w:val="003B70FF"/>
    <w:rsid w:val="003C280F"/>
    <w:rsid w:val="003D175D"/>
    <w:rsid w:val="00450F88"/>
    <w:rsid w:val="00452261"/>
    <w:rsid w:val="00465CB0"/>
    <w:rsid w:val="00490714"/>
    <w:rsid w:val="004F356D"/>
    <w:rsid w:val="005A153C"/>
    <w:rsid w:val="005B3A58"/>
    <w:rsid w:val="005B577C"/>
    <w:rsid w:val="006303D9"/>
    <w:rsid w:val="00671C45"/>
    <w:rsid w:val="006F3EC7"/>
    <w:rsid w:val="006F4A3C"/>
    <w:rsid w:val="007205EE"/>
    <w:rsid w:val="0072692B"/>
    <w:rsid w:val="0077393D"/>
    <w:rsid w:val="00797D08"/>
    <w:rsid w:val="007F1860"/>
    <w:rsid w:val="00806ECF"/>
    <w:rsid w:val="0083372F"/>
    <w:rsid w:val="008359A0"/>
    <w:rsid w:val="00860CFB"/>
    <w:rsid w:val="00881B2E"/>
    <w:rsid w:val="008956C3"/>
    <w:rsid w:val="00903E83"/>
    <w:rsid w:val="0093276B"/>
    <w:rsid w:val="009A1AFD"/>
    <w:rsid w:val="009A36DA"/>
    <w:rsid w:val="009C523A"/>
    <w:rsid w:val="009E49E1"/>
    <w:rsid w:val="00A05F9F"/>
    <w:rsid w:val="00A07474"/>
    <w:rsid w:val="00A24F03"/>
    <w:rsid w:val="00A404AF"/>
    <w:rsid w:val="00A649D1"/>
    <w:rsid w:val="00A94F07"/>
    <w:rsid w:val="00AA22E9"/>
    <w:rsid w:val="00BC0A76"/>
    <w:rsid w:val="00C438E7"/>
    <w:rsid w:val="00C600E3"/>
    <w:rsid w:val="00C84D08"/>
    <w:rsid w:val="00C93269"/>
    <w:rsid w:val="00CE0624"/>
    <w:rsid w:val="00CF1AC3"/>
    <w:rsid w:val="00CF3D51"/>
    <w:rsid w:val="00D479FE"/>
    <w:rsid w:val="00D524F5"/>
    <w:rsid w:val="00DB3156"/>
    <w:rsid w:val="00DF7E10"/>
    <w:rsid w:val="00E30043"/>
    <w:rsid w:val="00E417A2"/>
    <w:rsid w:val="00E4324F"/>
    <w:rsid w:val="00E63628"/>
    <w:rsid w:val="00EE2F81"/>
    <w:rsid w:val="00F71280"/>
    <w:rsid w:val="00F77D65"/>
    <w:rsid w:val="00FD4508"/>
    <w:rsid w:val="00FE5C0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D0C2A7-0BDE-4AC1-A97F-5AC98DA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6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D65"/>
    <w:pPr>
      <w:ind w:left="720"/>
    </w:pPr>
  </w:style>
  <w:style w:type="paragraph" w:styleId="Header">
    <w:name w:val="header"/>
    <w:basedOn w:val="Normal"/>
    <w:link w:val="HeaderChar"/>
    <w:uiPriority w:val="99"/>
    <w:rsid w:val="00F77D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D65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F7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Direktore</cp:lastModifiedBy>
  <cp:revision>2</cp:revision>
  <cp:lastPrinted>2017-11-27T14:02:00Z</cp:lastPrinted>
  <dcterms:created xsi:type="dcterms:W3CDTF">2018-04-16T17:43:00Z</dcterms:created>
  <dcterms:modified xsi:type="dcterms:W3CDTF">2018-04-16T17:43:00Z</dcterms:modified>
</cp:coreProperties>
</file>